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88" w:rsidRDefault="00F90C1F" w:rsidP="00DC0388">
      <w:pPr>
        <w:spacing w:after="0" w:line="240" w:lineRule="auto"/>
        <w:jc w:val="center"/>
        <w:rPr>
          <w:rFonts w:ascii="Times New Roman" w:hAnsi="Times New Roman" w:cs="Times New Roman"/>
          <w:szCs w:val="24"/>
        </w:rPr>
      </w:pPr>
      <w:r>
        <w:rPr>
          <w:rFonts w:ascii="Times New Roman" w:hAnsi="Times New Roman" w:cs="Times New Roman"/>
          <w:szCs w:val="24"/>
        </w:rPr>
        <w:t xml:space="preserve"> </w:t>
      </w:r>
    </w:p>
    <w:p w:rsidR="00DC0388" w:rsidRDefault="00DC0388" w:rsidP="00F90C1F">
      <w:pPr>
        <w:spacing w:after="0" w:line="240" w:lineRule="auto"/>
        <w:rPr>
          <w:rFonts w:ascii="Times New Roman" w:hAnsi="Times New Roman" w:cs="Times New Roman"/>
          <w:szCs w:val="24"/>
        </w:rPr>
      </w:pPr>
    </w:p>
    <w:p w:rsidR="00F90C1F" w:rsidRPr="00F90C1F" w:rsidRDefault="00F90C1F" w:rsidP="00F90C1F">
      <w:pPr>
        <w:spacing w:before="66"/>
        <w:ind w:left="1676" w:right="1518"/>
        <w:jc w:val="center"/>
        <w:rPr>
          <w:b/>
          <w:sz w:val="24"/>
        </w:rPr>
      </w:pPr>
      <w:r>
        <w:rPr>
          <w:rFonts w:ascii="Times New Roman" w:hAnsi="Times New Roman" w:cs="Times New Roman"/>
          <w:szCs w:val="24"/>
        </w:rPr>
        <w:t xml:space="preserve"> </w:t>
      </w:r>
      <w:r>
        <w:rPr>
          <w:b/>
          <w:sz w:val="24"/>
        </w:rPr>
        <w:t>МИНИСТЕРСТВО</w:t>
      </w:r>
      <w:r>
        <w:rPr>
          <w:b/>
          <w:spacing w:val="-11"/>
          <w:sz w:val="24"/>
        </w:rPr>
        <w:t xml:space="preserve"> </w:t>
      </w:r>
      <w:r>
        <w:rPr>
          <w:b/>
          <w:sz w:val="24"/>
        </w:rPr>
        <w:t>ПРОСВЕЩЕНИЯ</w:t>
      </w:r>
      <w:r>
        <w:rPr>
          <w:b/>
          <w:spacing w:val="-11"/>
          <w:sz w:val="24"/>
        </w:rPr>
        <w:t xml:space="preserve"> </w:t>
      </w:r>
      <w:r>
        <w:rPr>
          <w:b/>
          <w:sz w:val="24"/>
        </w:rPr>
        <w:t>РОССИЙСКОЙ</w:t>
      </w:r>
      <w:r>
        <w:rPr>
          <w:b/>
          <w:spacing w:val="-11"/>
          <w:sz w:val="24"/>
        </w:rPr>
        <w:t xml:space="preserve"> </w:t>
      </w:r>
      <w:r>
        <w:rPr>
          <w:b/>
          <w:spacing w:val="-2"/>
          <w:sz w:val="24"/>
        </w:rPr>
        <w:t>ФЕДЕРАЦИИ</w:t>
      </w:r>
    </w:p>
    <w:p w:rsidR="00F90C1F" w:rsidRPr="00F90C1F" w:rsidRDefault="00F90C1F" w:rsidP="00F90C1F">
      <w:pPr>
        <w:pStyle w:val="a9"/>
        <w:spacing w:before="1"/>
        <w:ind w:left="1676" w:right="1518"/>
        <w:jc w:val="center"/>
      </w:pPr>
      <w:r>
        <w:t>Министерство</w:t>
      </w:r>
      <w:r>
        <w:rPr>
          <w:spacing w:val="-6"/>
        </w:rPr>
        <w:t xml:space="preserve"> </w:t>
      </w:r>
      <w:r>
        <w:t>образования</w:t>
      </w:r>
      <w:r>
        <w:rPr>
          <w:spacing w:val="-7"/>
        </w:rPr>
        <w:t xml:space="preserve"> </w:t>
      </w:r>
      <w:r>
        <w:t>Оренбургской</w:t>
      </w:r>
      <w:r>
        <w:rPr>
          <w:spacing w:val="-5"/>
        </w:rPr>
        <w:t xml:space="preserve"> </w:t>
      </w:r>
      <w:r>
        <w:rPr>
          <w:spacing w:val="-2"/>
        </w:rPr>
        <w:t>области</w:t>
      </w:r>
    </w:p>
    <w:p w:rsidR="00F90C1F" w:rsidRPr="00F90C1F" w:rsidRDefault="00F90C1F" w:rsidP="00F90C1F">
      <w:pPr>
        <w:pStyle w:val="a9"/>
        <w:spacing w:line="240" w:lineRule="auto"/>
        <w:ind w:left="1620" w:right="1518"/>
        <w:jc w:val="center"/>
        <w:rPr>
          <w:rFonts w:ascii="Times New Roman" w:hAnsi="Times New Roman" w:cs="Times New Roman"/>
        </w:rPr>
      </w:pPr>
      <w:r w:rsidRPr="00F90C1F">
        <w:rPr>
          <w:rFonts w:ascii="Times New Roman" w:hAnsi="Times New Roman" w:cs="Times New Roman"/>
        </w:rPr>
        <w:t>Управление</w:t>
      </w:r>
      <w:r w:rsidRPr="00F90C1F">
        <w:rPr>
          <w:rFonts w:ascii="Times New Roman" w:hAnsi="Times New Roman" w:cs="Times New Roman"/>
          <w:spacing w:val="-5"/>
        </w:rPr>
        <w:t xml:space="preserve"> </w:t>
      </w:r>
      <w:r w:rsidRPr="00F90C1F">
        <w:rPr>
          <w:rFonts w:ascii="Times New Roman" w:hAnsi="Times New Roman" w:cs="Times New Roman"/>
        </w:rPr>
        <w:t>образования</w:t>
      </w:r>
      <w:r w:rsidRPr="00F90C1F">
        <w:rPr>
          <w:rFonts w:ascii="Times New Roman" w:hAnsi="Times New Roman" w:cs="Times New Roman"/>
          <w:spacing w:val="-5"/>
        </w:rPr>
        <w:t xml:space="preserve"> </w:t>
      </w:r>
      <w:r w:rsidRPr="00F90C1F">
        <w:rPr>
          <w:rFonts w:ascii="Times New Roman" w:hAnsi="Times New Roman" w:cs="Times New Roman"/>
        </w:rPr>
        <w:t>Сорочинского</w:t>
      </w:r>
      <w:r w:rsidRPr="00F90C1F">
        <w:rPr>
          <w:rFonts w:ascii="Times New Roman" w:hAnsi="Times New Roman" w:cs="Times New Roman"/>
          <w:spacing w:val="-4"/>
        </w:rPr>
        <w:t xml:space="preserve"> </w:t>
      </w:r>
      <w:r w:rsidRPr="00F90C1F">
        <w:rPr>
          <w:rFonts w:ascii="Times New Roman" w:hAnsi="Times New Roman" w:cs="Times New Roman"/>
        </w:rPr>
        <w:t>городского</w:t>
      </w:r>
      <w:r w:rsidRPr="00F90C1F">
        <w:rPr>
          <w:rFonts w:ascii="Times New Roman" w:hAnsi="Times New Roman" w:cs="Times New Roman"/>
          <w:spacing w:val="-4"/>
        </w:rPr>
        <w:t xml:space="preserve"> </w:t>
      </w:r>
      <w:r w:rsidRPr="00F90C1F">
        <w:rPr>
          <w:rFonts w:ascii="Times New Roman" w:hAnsi="Times New Roman" w:cs="Times New Roman"/>
          <w:spacing w:val="-2"/>
        </w:rPr>
        <w:t>округа</w:t>
      </w:r>
    </w:p>
    <w:p w:rsidR="00F90C1F" w:rsidRPr="00F90C1F" w:rsidRDefault="00F90C1F" w:rsidP="00F90C1F">
      <w:pPr>
        <w:pStyle w:val="a9"/>
        <w:spacing w:line="240" w:lineRule="auto"/>
        <w:ind w:left="1671" w:right="1518"/>
        <w:jc w:val="center"/>
        <w:rPr>
          <w:rFonts w:ascii="Times New Roman" w:hAnsi="Times New Roman" w:cs="Times New Roman"/>
        </w:rPr>
      </w:pPr>
      <w:r w:rsidRPr="00F90C1F">
        <w:rPr>
          <w:rFonts w:ascii="Times New Roman" w:hAnsi="Times New Roman" w:cs="Times New Roman"/>
        </w:rPr>
        <w:t>МБОУ</w:t>
      </w:r>
      <w:r w:rsidRPr="00F90C1F">
        <w:rPr>
          <w:rFonts w:ascii="Times New Roman" w:hAnsi="Times New Roman" w:cs="Times New Roman"/>
          <w:spacing w:val="-8"/>
        </w:rPr>
        <w:t xml:space="preserve"> </w:t>
      </w:r>
      <w:r w:rsidRPr="00F90C1F">
        <w:rPr>
          <w:rFonts w:ascii="Times New Roman" w:hAnsi="Times New Roman" w:cs="Times New Roman"/>
        </w:rPr>
        <w:t>"Матвеевская</w:t>
      </w:r>
      <w:r w:rsidRPr="00F90C1F">
        <w:rPr>
          <w:rFonts w:ascii="Times New Roman" w:hAnsi="Times New Roman" w:cs="Times New Roman"/>
          <w:spacing w:val="-7"/>
        </w:rPr>
        <w:t xml:space="preserve"> </w:t>
      </w:r>
      <w:r w:rsidRPr="00F90C1F">
        <w:rPr>
          <w:rFonts w:ascii="Times New Roman" w:hAnsi="Times New Roman" w:cs="Times New Roman"/>
          <w:spacing w:val="-4"/>
        </w:rPr>
        <w:t>ООШ"</w:t>
      </w:r>
    </w:p>
    <w:p w:rsidR="00F90C1F" w:rsidRPr="00F90C1F" w:rsidRDefault="00F90C1F" w:rsidP="00F90C1F">
      <w:pPr>
        <w:pStyle w:val="a9"/>
        <w:spacing w:line="240" w:lineRule="auto"/>
        <w:rPr>
          <w:rFonts w:ascii="Times New Roman" w:hAnsi="Times New Roman" w:cs="Times New Roman"/>
          <w:sz w:val="20"/>
        </w:rPr>
      </w:pPr>
    </w:p>
    <w:p w:rsidR="00F90C1F" w:rsidRPr="00F90C1F" w:rsidRDefault="00F90C1F" w:rsidP="00F90C1F">
      <w:pPr>
        <w:pStyle w:val="a9"/>
        <w:spacing w:before="1" w:line="240" w:lineRule="auto"/>
        <w:rPr>
          <w:rFonts w:ascii="Times New Roman" w:hAnsi="Times New Roman" w:cs="Times New Roman"/>
          <w:sz w:val="16"/>
        </w:rPr>
      </w:pPr>
    </w:p>
    <w:p w:rsidR="00F90C1F" w:rsidRPr="00F90C1F" w:rsidRDefault="00F90C1F" w:rsidP="00F90C1F">
      <w:pPr>
        <w:spacing w:line="240" w:lineRule="auto"/>
        <w:rPr>
          <w:rFonts w:ascii="Times New Roman" w:hAnsi="Times New Roman" w:cs="Times New Roman"/>
          <w:sz w:val="16"/>
        </w:rPr>
        <w:sectPr w:rsidR="00F90C1F" w:rsidRPr="00F90C1F" w:rsidSect="00F90C1F">
          <w:pgSz w:w="11900" w:h="16840"/>
          <w:pgMar w:top="520" w:right="540" w:bottom="280" w:left="560" w:header="720" w:footer="720" w:gutter="0"/>
          <w:cols w:space="720"/>
        </w:sectPr>
      </w:pPr>
    </w:p>
    <w:p w:rsidR="00F90C1F" w:rsidRPr="00F90C1F" w:rsidRDefault="00C5792C" w:rsidP="00C5792C">
      <w:pPr>
        <w:spacing w:before="95" w:line="240" w:lineRule="auto"/>
        <w:rPr>
          <w:rFonts w:ascii="Times New Roman" w:hAnsi="Times New Roman" w:cs="Times New Roman"/>
          <w:sz w:val="20"/>
        </w:rPr>
      </w:pPr>
      <w:r>
        <w:rPr>
          <w:rFonts w:ascii="Times New Roman" w:hAnsi="Times New Roman" w:cs="Times New Roman"/>
          <w:spacing w:val="-2"/>
          <w:sz w:val="20"/>
        </w:rPr>
        <w:lastRenderedPageBreak/>
        <w:t xml:space="preserve">                                       </w:t>
      </w:r>
      <w:r w:rsidR="00F90C1F" w:rsidRPr="00F90C1F">
        <w:rPr>
          <w:rFonts w:ascii="Times New Roman" w:hAnsi="Times New Roman" w:cs="Times New Roman"/>
          <w:spacing w:val="-2"/>
          <w:sz w:val="20"/>
        </w:rPr>
        <w:t>СОГЛАСОВАНО</w:t>
      </w:r>
    </w:p>
    <w:p w:rsidR="00F90C1F" w:rsidRPr="00F90C1F" w:rsidRDefault="00C5792C" w:rsidP="00C5792C">
      <w:pPr>
        <w:spacing w:line="240" w:lineRule="auto"/>
        <w:rPr>
          <w:rFonts w:ascii="Times New Roman" w:hAnsi="Times New Roman" w:cs="Times New Roman"/>
          <w:sz w:val="20"/>
        </w:rPr>
      </w:pPr>
      <w:r>
        <w:rPr>
          <w:rFonts w:ascii="Times New Roman" w:hAnsi="Times New Roman" w:cs="Times New Roman"/>
          <w:sz w:val="20"/>
        </w:rPr>
        <w:t xml:space="preserve">                                    </w:t>
      </w:r>
      <w:r w:rsidR="00F90C1F" w:rsidRPr="00F90C1F">
        <w:rPr>
          <w:rFonts w:ascii="Times New Roman" w:hAnsi="Times New Roman" w:cs="Times New Roman"/>
          <w:sz w:val="20"/>
        </w:rPr>
        <w:t>Заместитель</w:t>
      </w:r>
      <w:r w:rsidR="00F90C1F" w:rsidRPr="00F90C1F">
        <w:rPr>
          <w:rFonts w:ascii="Times New Roman" w:hAnsi="Times New Roman" w:cs="Times New Roman"/>
          <w:spacing w:val="8"/>
          <w:sz w:val="20"/>
        </w:rPr>
        <w:t xml:space="preserve"> </w:t>
      </w:r>
      <w:r w:rsidR="00F90C1F" w:rsidRPr="00F90C1F">
        <w:rPr>
          <w:rFonts w:ascii="Times New Roman" w:hAnsi="Times New Roman" w:cs="Times New Roman"/>
          <w:sz w:val="20"/>
        </w:rPr>
        <w:t>директора</w:t>
      </w:r>
      <w:r w:rsidR="00F90C1F" w:rsidRPr="00F90C1F">
        <w:rPr>
          <w:rFonts w:ascii="Times New Roman" w:hAnsi="Times New Roman" w:cs="Times New Roman"/>
          <w:spacing w:val="9"/>
          <w:sz w:val="20"/>
        </w:rPr>
        <w:t xml:space="preserve"> </w:t>
      </w:r>
      <w:r w:rsidR="00F90C1F" w:rsidRPr="00F90C1F">
        <w:rPr>
          <w:rFonts w:ascii="Times New Roman" w:hAnsi="Times New Roman" w:cs="Times New Roman"/>
          <w:sz w:val="20"/>
        </w:rPr>
        <w:t>по</w:t>
      </w:r>
      <w:r w:rsidR="00F90C1F" w:rsidRPr="00F90C1F">
        <w:rPr>
          <w:rFonts w:ascii="Times New Roman" w:hAnsi="Times New Roman" w:cs="Times New Roman"/>
          <w:spacing w:val="10"/>
          <w:sz w:val="20"/>
        </w:rPr>
        <w:t xml:space="preserve"> </w:t>
      </w:r>
      <w:r w:rsidR="00F90C1F" w:rsidRPr="00F90C1F">
        <w:rPr>
          <w:rFonts w:ascii="Times New Roman" w:hAnsi="Times New Roman" w:cs="Times New Roman"/>
          <w:spacing w:val="-5"/>
          <w:sz w:val="20"/>
        </w:rPr>
        <w:t>УВР</w:t>
      </w:r>
    </w:p>
    <w:p w:rsidR="00F90C1F" w:rsidRPr="00F90C1F" w:rsidRDefault="00F90C1F" w:rsidP="00F90C1F">
      <w:pPr>
        <w:spacing w:before="95" w:line="240" w:lineRule="auto"/>
        <w:ind w:left="756"/>
        <w:rPr>
          <w:rFonts w:ascii="Times New Roman" w:hAnsi="Times New Roman" w:cs="Times New Roman"/>
          <w:sz w:val="20"/>
        </w:rPr>
      </w:pPr>
      <w:r w:rsidRPr="00F90C1F">
        <w:rPr>
          <w:rFonts w:ascii="Times New Roman" w:hAnsi="Times New Roman" w:cs="Times New Roman"/>
        </w:rPr>
        <w:br w:type="column"/>
      </w:r>
      <w:r w:rsidRPr="00F90C1F">
        <w:rPr>
          <w:rFonts w:ascii="Times New Roman" w:hAnsi="Times New Roman" w:cs="Times New Roman"/>
          <w:spacing w:val="-2"/>
          <w:sz w:val="20"/>
        </w:rPr>
        <w:lastRenderedPageBreak/>
        <w:t>УТВЕРЖДЕНО</w:t>
      </w:r>
    </w:p>
    <w:p w:rsidR="00F90C1F" w:rsidRPr="00F90C1F" w:rsidRDefault="00F90C1F" w:rsidP="00F90C1F">
      <w:pPr>
        <w:spacing w:line="240" w:lineRule="auto"/>
        <w:ind w:left="756"/>
        <w:rPr>
          <w:rFonts w:ascii="Times New Roman" w:hAnsi="Times New Roman" w:cs="Times New Roman"/>
          <w:sz w:val="20"/>
        </w:rPr>
      </w:pPr>
      <w:r w:rsidRPr="00F90C1F">
        <w:rPr>
          <w:rFonts w:ascii="Times New Roman" w:hAnsi="Times New Roman" w:cs="Times New Roman"/>
          <w:spacing w:val="-2"/>
          <w:sz w:val="20"/>
        </w:rPr>
        <w:t>Директор</w:t>
      </w:r>
    </w:p>
    <w:p w:rsidR="00F90C1F" w:rsidRPr="00F90C1F" w:rsidRDefault="00F90C1F" w:rsidP="00F90C1F">
      <w:pPr>
        <w:spacing w:line="240" w:lineRule="auto"/>
        <w:rPr>
          <w:rFonts w:ascii="Times New Roman" w:hAnsi="Times New Roman" w:cs="Times New Roman"/>
          <w:sz w:val="20"/>
        </w:rPr>
        <w:sectPr w:rsidR="00F90C1F" w:rsidRPr="00F90C1F" w:rsidSect="00F90C1F">
          <w:type w:val="continuous"/>
          <w:pgSz w:w="11900" w:h="16840"/>
          <w:pgMar w:top="520" w:right="540" w:bottom="280" w:left="560" w:header="720" w:footer="720" w:gutter="0"/>
          <w:cols w:num="2" w:space="720" w:equalWidth="0">
            <w:col w:w="6416" w:space="40"/>
            <w:col w:w="4344"/>
          </w:cols>
        </w:sectPr>
      </w:pPr>
    </w:p>
    <w:p w:rsidR="00C5792C" w:rsidRPr="00F90C1F" w:rsidRDefault="00C5792C" w:rsidP="00C5792C">
      <w:pPr>
        <w:tabs>
          <w:tab w:val="left" w:pos="5123"/>
          <w:tab w:val="left" w:pos="7211"/>
          <w:tab w:val="left" w:pos="8640"/>
        </w:tabs>
        <w:spacing w:before="178" w:line="240" w:lineRule="auto"/>
        <w:rPr>
          <w:rFonts w:ascii="Times New Roman" w:hAnsi="Times New Roman" w:cs="Times New Roman"/>
          <w:sz w:val="20"/>
        </w:rPr>
      </w:pPr>
      <w:r>
        <w:rPr>
          <w:rFonts w:ascii="Times New Roman" w:hAnsi="Times New Roman" w:cs="Times New Roman"/>
          <w:sz w:val="20"/>
        </w:rPr>
        <w:lastRenderedPageBreak/>
        <w:t xml:space="preserve">                                                      </w:t>
      </w:r>
      <w:r w:rsidRPr="00C5792C">
        <w:rPr>
          <w:rFonts w:ascii="Times New Roman" w:hAnsi="Times New Roman" w:cs="Times New Roman"/>
          <w:sz w:val="20"/>
        </w:rPr>
        <w:t xml:space="preserve"> </w:t>
      </w:r>
      <w:r w:rsidRPr="00F90C1F">
        <w:rPr>
          <w:rFonts w:ascii="Times New Roman" w:hAnsi="Times New Roman" w:cs="Times New Roman"/>
          <w:sz w:val="20"/>
        </w:rPr>
        <w:t>Заверяева</w:t>
      </w:r>
      <w:r w:rsidRPr="00F90C1F">
        <w:rPr>
          <w:rFonts w:ascii="Times New Roman" w:hAnsi="Times New Roman" w:cs="Times New Roman"/>
          <w:spacing w:val="9"/>
          <w:sz w:val="20"/>
        </w:rPr>
        <w:t xml:space="preserve"> </w:t>
      </w:r>
      <w:r w:rsidRPr="00F90C1F">
        <w:rPr>
          <w:rFonts w:ascii="Times New Roman" w:hAnsi="Times New Roman" w:cs="Times New Roman"/>
          <w:spacing w:val="-4"/>
          <w:sz w:val="20"/>
        </w:rPr>
        <w:t>С.Ю</w:t>
      </w:r>
      <w:r w:rsidR="00F90C1F" w:rsidRPr="00F90C1F">
        <w:rPr>
          <w:rFonts w:ascii="Times New Roman" w:hAnsi="Times New Roman" w:cs="Times New Roman"/>
          <w:sz w:val="20"/>
        </w:rPr>
        <w:tab/>
      </w:r>
      <w:r>
        <w:rPr>
          <w:rFonts w:ascii="Times New Roman" w:hAnsi="Times New Roman" w:cs="Times New Roman"/>
          <w:sz w:val="20"/>
        </w:rPr>
        <w:t xml:space="preserve">                                          </w:t>
      </w:r>
      <w:r w:rsidRPr="00F90C1F">
        <w:rPr>
          <w:rFonts w:ascii="Times New Roman" w:hAnsi="Times New Roman" w:cs="Times New Roman"/>
          <w:sz w:val="20"/>
        </w:rPr>
        <w:t>Доронин</w:t>
      </w:r>
      <w:r w:rsidRPr="00F90C1F">
        <w:rPr>
          <w:rFonts w:ascii="Times New Roman" w:hAnsi="Times New Roman" w:cs="Times New Roman"/>
          <w:spacing w:val="12"/>
          <w:sz w:val="20"/>
        </w:rPr>
        <w:t xml:space="preserve"> </w:t>
      </w:r>
      <w:r w:rsidRPr="00F90C1F">
        <w:rPr>
          <w:rFonts w:ascii="Times New Roman" w:hAnsi="Times New Roman" w:cs="Times New Roman"/>
          <w:spacing w:val="-4"/>
          <w:sz w:val="20"/>
        </w:rPr>
        <w:t>Ю.М.</w:t>
      </w:r>
    </w:p>
    <w:p w:rsidR="00C5792C" w:rsidRPr="00F90C1F" w:rsidRDefault="00C5792C" w:rsidP="00C5792C">
      <w:pPr>
        <w:tabs>
          <w:tab w:val="left" w:pos="4406"/>
        </w:tabs>
        <w:spacing w:line="240" w:lineRule="auto"/>
        <w:rPr>
          <w:rFonts w:ascii="Times New Roman" w:hAnsi="Times New Roman" w:cs="Times New Roman"/>
          <w:sz w:val="20"/>
        </w:rPr>
      </w:pPr>
      <w:r>
        <w:rPr>
          <w:rFonts w:ascii="Times New Roman" w:hAnsi="Times New Roman" w:cs="Times New Roman"/>
          <w:sz w:val="20"/>
        </w:rPr>
        <w:t xml:space="preserve">                                      </w:t>
      </w:r>
      <w:r w:rsidRPr="00F90C1F">
        <w:rPr>
          <w:rFonts w:ascii="Times New Roman" w:hAnsi="Times New Roman" w:cs="Times New Roman"/>
          <w:sz w:val="20"/>
        </w:rPr>
        <w:t>Протокол №</w:t>
      </w:r>
      <w:r w:rsidRPr="00F90C1F">
        <w:rPr>
          <w:rFonts w:ascii="Times New Roman" w:hAnsi="Times New Roman" w:cs="Times New Roman"/>
          <w:spacing w:val="40"/>
          <w:sz w:val="20"/>
        </w:rPr>
        <w:t xml:space="preserve"> </w:t>
      </w:r>
      <w:r w:rsidRPr="00F90C1F">
        <w:rPr>
          <w:rFonts w:ascii="Times New Roman" w:hAnsi="Times New Roman" w:cs="Times New Roman"/>
          <w:sz w:val="20"/>
        </w:rPr>
        <w:t>от "</w:t>
      </w:r>
      <w:r>
        <w:rPr>
          <w:rFonts w:ascii="Times New Roman" w:hAnsi="Times New Roman" w:cs="Times New Roman"/>
          <w:sz w:val="20"/>
        </w:rPr>
        <w:t xml:space="preserve">      </w:t>
      </w:r>
      <w:r w:rsidRPr="00F90C1F">
        <w:rPr>
          <w:rFonts w:ascii="Times New Roman" w:hAnsi="Times New Roman" w:cs="Times New Roman"/>
          <w:sz w:val="20"/>
        </w:rPr>
        <w:t xml:space="preserve"> "</w:t>
      </w:r>
      <w:r w:rsidRPr="00F90C1F">
        <w:rPr>
          <w:rFonts w:ascii="Times New Roman" w:hAnsi="Times New Roman" w:cs="Times New Roman"/>
          <w:sz w:val="20"/>
        </w:rPr>
        <w:tab/>
        <w:t>2022</w:t>
      </w:r>
      <w:r w:rsidRPr="00F90C1F">
        <w:rPr>
          <w:rFonts w:ascii="Times New Roman" w:hAnsi="Times New Roman" w:cs="Times New Roman"/>
          <w:spacing w:val="-13"/>
          <w:sz w:val="20"/>
        </w:rPr>
        <w:t xml:space="preserve"> </w:t>
      </w:r>
      <w:r w:rsidRPr="00F90C1F">
        <w:rPr>
          <w:rFonts w:ascii="Times New Roman" w:hAnsi="Times New Roman" w:cs="Times New Roman"/>
          <w:sz w:val="20"/>
        </w:rPr>
        <w:t>г.</w:t>
      </w:r>
      <w:r>
        <w:rPr>
          <w:rFonts w:ascii="Times New Roman" w:hAnsi="Times New Roman" w:cs="Times New Roman"/>
          <w:sz w:val="20"/>
        </w:rPr>
        <w:t xml:space="preserve">                </w:t>
      </w:r>
      <w:r w:rsidRPr="00C5792C">
        <w:rPr>
          <w:rFonts w:ascii="Times New Roman" w:hAnsi="Times New Roman" w:cs="Times New Roman"/>
          <w:sz w:val="20"/>
        </w:rPr>
        <w:t xml:space="preserve"> </w:t>
      </w:r>
      <w:r w:rsidRPr="00F90C1F">
        <w:rPr>
          <w:rFonts w:ascii="Times New Roman" w:hAnsi="Times New Roman" w:cs="Times New Roman"/>
          <w:sz w:val="20"/>
        </w:rPr>
        <w:t>Протокол №</w:t>
      </w:r>
      <w:r w:rsidRPr="00F90C1F">
        <w:rPr>
          <w:rFonts w:ascii="Times New Roman" w:hAnsi="Times New Roman" w:cs="Times New Roman"/>
          <w:spacing w:val="40"/>
          <w:sz w:val="20"/>
        </w:rPr>
        <w:t xml:space="preserve"> </w:t>
      </w:r>
      <w:r w:rsidRPr="00F90C1F">
        <w:rPr>
          <w:rFonts w:ascii="Times New Roman" w:hAnsi="Times New Roman" w:cs="Times New Roman"/>
          <w:sz w:val="20"/>
        </w:rPr>
        <w:t>от "</w:t>
      </w:r>
      <w:r>
        <w:rPr>
          <w:rFonts w:ascii="Times New Roman" w:hAnsi="Times New Roman" w:cs="Times New Roman"/>
          <w:sz w:val="20"/>
        </w:rPr>
        <w:t xml:space="preserve">      </w:t>
      </w:r>
      <w:r w:rsidRPr="00F90C1F">
        <w:rPr>
          <w:rFonts w:ascii="Times New Roman" w:hAnsi="Times New Roman" w:cs="Times New Roman"/>
          <w:sz w:val="20"/>
        </w:rPr>
        <w:t xml:space="preserve"> "</w:t>
      </w:r>
      <w:r w:rsidRPr="00F90C1F">
        <w:rPr>
          <w:rFonts w:ascii="Times New Roman" w:hAnsi="Times New Roman" w:cs="Times New Roman"/>
          <w:sz w:val="20"/>
        </w:rPr>
        <w:tab/>
        <w:t>2022</w:t>
      </w:r>
      <w:r w:rsidRPr="00F90C1F">
        <w:rPr>
          <w:rFonts w:ascii="Times New Roman" w:hAnsi="Times New Roman" w:cs="Times New Roman"/>
          <w:spacing w:val="-13"/>
          <w:sz w:val="20"/>
        </w:rPr>
        <w:t xml:space="preserve"> </w:t>
      </w:r>
      <w:r w:rsidRPr="00F90C1F">
        <w:rPr>
          <w:rFonts w:ascii="Times New Roman" w:hAnsi="Times New Roman" w:cs="Times New Roman"/>
          <w:sz w:val="20"/>
        </w:rPr>
        <w:t>г.</w:t>
      </w:r>
    </w:p>
    <w:p w:rsidR="00C5792C" w:rsidRPr="00F90C1F" w:rsidRDefault="00C5792C" w:rsidP="00C5792C">
      <w:pPr>
        <w:tabs>
          <w:tab w:val="left" w:pos="4406"/>
        </w:tabs>
        <w:spacing w:line="240" w:lineRule="auto"/>
        <w:rPr>
          <w:rFonts w:ascii="Times New Roman" w:hAnsi="Times New Roman" w:cs="Times New Roman"/>
          <w:sz w:val="20"/>
        </w:rPr>
      </w:pPr>
    </w:p>
    <w:p w:rsidR="00F90C1F" w:rsidRPr="00F90C1F" w:rsidRDefault="00F90C1F" w:rsidP="00F90C1F">
      <w:pPr>
        <w:spacing w:line="240" w:lineRule="auto"/>
        <w:rPr>
          <w:rFonts w:ascii="Times New Roman" w:hAnsi="Times New Roman" w:cs="Times New Roman"/>
          <w:sz w:val="20"/>
        </w:rPr>
        <w:sectPr w:rsidR="00F90C1F" w:rsidRPr="00F90C1F" w:rsidSect="00F90C1F">
          <w:type w:val="continuous"/>
          <w:pgSz w:w="11900" w:h="16840"/>
          <w:pgMar w:top="520" w:right="540" w:bottom="280" w:left="560" w:header="720" w:footer="720" w:gutter="0"/>
          <w:cols w:space="720"/>
        </w:sectPr>
      </w:pPr>
    </w:p>
    <w:p w:rsidR="00F90C1F" w:rsidRPr="00F90C1F" w:rsidRDefault="00F90C1F" w:rsidP="00F90C1F">
      <w:pPr>
        <w:pStyle w:val="a9"/>
        <w:spacing w:before="3" w:line="240" w:lineRule="auto"/>
        <w:rPr>
          <w:rFonts w:ascii="Times New Roman" w:hAnsi="Times New Roman" w:cs="Times New Roman"/>
          <w:sz w:val="17"/>
        </w:rPr>
      </w:pPr>
    </w:p>
    <w:p w:rsidR="00F90C1F" w:rsidRPr="00AF6F95" w:rsidRDefault="00C5792C" w:rsidP="00C5792C">
      <w:pPr>
        <w:spacing w:after="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F90C1F" w:rsidRPr="00AF6F95">
        <w:rPr>
          <w:rFonts w:ascii="Times New Roman" w:eastAsia="Calibri" w:hAnsi="Times New Roman" w:cs="Times New Roman"/>
          <w:b/>
          <w:sz w:val="28"/>
          <w:szCs w:val="28"/>
          <w:lang w:eastAsia="en-US"/>
        </w:rPr>
        <w:t>Программа</w:t>
      </w:r>
    </w:p>
    <w:p w:rsidR="00F90C1F" w:rsidRPr="00AF6F95" w:rsidRDefault="00C5792C" w:rsidP="00F90C1F">
      <w:pPr>
        <w:keepNext/>
        <w:tabs>
          <w:tab w:val="left" w:pos="1800"/>
        </w:tabs>
        <w:spacing w:before="240" w:after="60"/>
        <w:jc w:val="center"/>
        <w:outlineLvl w:val="2"/>
        <w:rPr>
          <w:rFonts w:ascii="Times New Roman" w:eastAsia="MS Mincho" w:hAnsi="Times New Roman" w:cs="Times New Roman"/>
          <w:b/>
          <w:sz w:val="28"/>
          <w:szCs w:val="28"/>
          <w:lang w:eastAsia="en-US"/>
        </w:rPr>
      </w:pPr>
      <w:r>
        <w:rPr>
          <w:rFonts w:ascii="Times New Roman" w:eastAsia="MS Mincho" w:hAnsi="Times New Roman" w:cs="Times New Roman"/>
          <w:b/>
          <w:bCs/>
          <w:sz w:val="28"/>
          <w:szCs w:val="28"/>
          <w:lang w:eastAsia="en-US"/>
        </w:rPr>
        <w:t xml:space="preserve">       </w:t>
      </w:r>
      <w:r w:rsidR="00F90C1F" w:rsidRPr="00AF6F95">
        <w:rPr>
          <w:rFonts w:ascii="Times New Roman" w:eastAsia="MS Mincho" w:hAnsi="Times New Roman" w:cs="Times New Roman"/>
          <w:b/>
          <w:bCs/>
          <w:sz w:val="28"/>
          <w:szCs w:val="28"/>
          <w:lang w:eastAsia="en-US"/>
        </w:rPr>
        <w:t xml:space="preserve">по  </w:t>
      </w:r>
      <w:r w:rsidR="00F90C1F">
        <w:rPr>
          <w:rFonts w:ascii="Times New Roman" w:eastAsia="MS Mincho" w:hAnsi="Times New Roman" w:cs="Times New Roman"/>
          <w:b/>
          <w:bCs/>
          <w:sz w:val="28"/>
          <w:szCs w:val="28"/>
          <w:lang w:eastAsia="en-US"/>
        </w:rPr>
        <w:t xml:space="preserve">внеурочному </w:t>
      </w:r>
      <w:r w:rsidR="00F90C1F" w:rsidRPr="00AF6F95">
        <w:rPr>
          <w:rFonts w:ascii="Times New Roman" w:eastAsia="MS Mincho" w:hAnsi="Times New Roman" w:cs="Times New Roman"/>
          <w:b/>
          <w:sz w:val="28"/>
          <w:szCs w:val="28"/>
          <w:lang w:eastAsia="en-US"/>
        </w:rPr>
        <w:t xml:space="preserve">курсу </w:t>
      </w:r>
      <w:r w:rsidR="00F90C1F">
        <w:rPr>
          <w:rFonts w:ascii="Times New Roman" w:eastAsia="MS Mincho" w:hAnsi="Times New Roman" w:cs="Times New Roman"/>
          <w:b/>
          <w:sz w:val="28"/>
          <w:szCs w:val="28"/>
          <w:lang w:eastAsia="en-US"/>
        </w:rPr>
        <w:t xml:space="preserve"> «Развитие финансовой грамотности</w:t>
      </w:r>
      <w:r w:rsidR="00F90C1F" w:rsidRPr="00AF6F95">
        <w:rPr>
          <w:rFonts w:ascii="Times New Roman" w:eastAsia="MS Mincho" w:hAnsi="Times New Roman" w:cs="Times New Roman"/>
          <w:b/>
          <w:sz w:val="28"/>
          <w:szCs w:val="28"/>
          <w:lang w:eastAsia="en-US"/>
        </w:rPr>
        <w:t>»</w:t>
      </w:r>
    </w:p>
    <w:p w:rsidR="00F90C1F" w:rsidRPr="00AF6F95" w:rsidRDefault="00F90C1F" w:rsidP="00F90C1F">
      <w:pPr>
        <w:spacing w:after="0"/>
        <w:jc w:val="center"/>
        <w:rPr>
          <w:rFonts w:ascii="Times New Roman" w:eastAsia="Times New Roman" w:hAnsi="Times New Roman" w:cs="Times New Roman"/>
          <w:b/>
          <w:sz w:val="28"/>
          <w:szCs w:val="28"/>
          <w:lang w:eastAsia="en-US"/>
        </w:rPr>
      </w:pPr>
      <w:r w:rsidRPr="00AF6F95">
        <w:rPr>
          <w:rFonts w:ascii="Times New Roman" w:eastAsia="Times New Roman" w:hAnsi="Times New Roman" w:cs="Times New Roman"/>
          <w:b/>
          <w:sz w:val="28"/>
          <w:szCs w:val="28"/>
          <w:lang w:eastAsia="en-US"/>
        </w:rPr>
        <w:t>для  8-9  классов (14-16 лет)</w:t>
      </w:r>
    </w:p>
    <w:p w:rsidR="00F90C1F" w:rsidRPr="00AF6F95" w:rsidRDefault="00F90C1F" w:rsidP="00F90C1F">
      <w:pPr>
        <w:spacing w:after="0"/>
        <w:jc w:val="center"/>
        <w:rPr>
          <w:rFonts w:ascii="Times New Roman" w:eastAsia="Times New Roman" w:hAnsi="Times New Roman" w:cs="Times New Roman"/>
          <w:b/>
          <w:sz w:val="28"/>
          <w:szCs w:val="28"/>
          <w:lang w:eastAsia="en-US"/>
        </w:rPr>
      </w:pPr>
      <w:r w:rsidRPr="00AF6F95">
        <w:rPr>
          <w:rFonts w:ascii="Times New Roman" w:eastAsia="Times New Roman" w:hAnsi="Times New Roman" w:cs="Times New Roman"/>
          <w:b/>
          <w:sz w:val="28"/>
          <w:szCs w:val="28"/>
          <w:lang w:eastAsia="en-US"/>
        </w:rPr>
        <w:t>объем: 68 часов, срок реализации: 2 года</w:t>
      </w:r>
    </w:p>
    <w:p w:rsidR="00F90C1F" w:rsidRPr="00AF6F95" w:rsidRDefault="00F90C1F" w:rsidP="00F90C1F">
      <w:pPr>
        <w:spacing w:after="0"/>
        <w:jc w:val="center"/>
        <w:rPr>
          <w:rFonts w:ascii="Times New Roman" w:eastAsia="Times New Roman" w:hAnsi="Times New Roman" w:cs="Times New Roman"/>
          <w:sz w:val="28"/>
          <w:szCs w:val="28"/>
          <w:lang w:eastAsia="en-US"/>
        </w:rPr>
      </w:pPr>
    </w:p>
    <w:p w:rsidR="00C5792C" w:rsidRPr="00AF6F95" w:rsidRDefault="00C5792C" w:rsidP="00C5792C">
      <w:pPr>
        <w:spacing w:after="0"/>
        <w:ind w:right="-426"/>
        <w:jc w:val="center"/>
        <w:rPr>
          <w:rFonts w:ascii="Times New Roman" w:eastAsia="Calibri" w:hAnsi="Times New Roman" w:cs="Times New Roman"/>
          <w:sz w:val="28"/>
          <w:szCs w:val="28"/>
          <w:lang w:eastAsia="en-US"/>
        </w:rPr>
      </w:pPr>
      <w:r w:rsidRPr="00AF6F95">
        <w:rPr>
          <w:rFonts w:ascii="Times New Roman" w:eastAsia="Calibri" w:hAnsi="Times New Roman" w:cs="Times New Roman"/>
          <w:sz w:val="28"/>
          <w:szCs w:val="28"/>
          <w:lang w:eastAsia="en-US"/>
        </w:rPr>
        <w:t xml:space="preserve">Автор-составитель: учитель </w:t>
      </w:r>
      <w:r>
        <w:rPr>
          <w:rFonts w:ascii="Times New Roman" w:eastAsia="Calibri" w:hAnsi="Times New Roman" w:cs="Times New Roman"/>
          <w:sz w:val="28"/>
          <w:szCs w:val="28"/>
          <w:lang w:eastAsia="en-US"/>
        </w:rPr>
        <w:t xml:space="preserve"> математики и физики</w:t>
      </w:r>
    </w:p>
    <w:p w:rsidR="00F90C1F" w:rsidRDefault="00C5792C" w:rsidP="00C5792C">
      <w:pPr>
        <w:spacing w:after="0"/>
        <w:ind w:right="-426"/>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Попова О.В</w:t>
      </w: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Default="00C5792C" w:rsidP="00C5792C">
      <w:pPr>
        <w:spacing w:after="0"/>
        <w:ind w:right="-426"/>
        <w:jc w:val="center"/>
        <w:rPr>
          <w:rFonts w:ascii="Times New Roman" w:eastAsia="Calibri" w:hAnsi="Times New Roman" w:cs="Times New Roman"/>
          <w:sz w:val="28"/>
          <w:szCs w:val="28"/>
          <w:lang w:eastAsia="en-US"/>
        </w:rPr>
      </w:pPr>
    </w:p>
    <w:p w:rsidR="00C5792C" w:rsidRPr="00C5792C" w:rsidRDefault="00C5792C" w:rsidP="00C5792C">
      <w:pPr>
        <w:spacing w:after="0"/>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2022 г</w:t>
      </w:r>
    </w:p>
    <w:p w:rsidR="00C5792C" w:rsidRPr="00C5792C" w:rsidRDefault="00C5792C" w:rsidP="00C5792C">
      <w:pPr>
        <w:spacing w:after="0"/>
        <w:ind w:right="-426"/>
        <w:rPr>
          <w:rFonts w:ascii="Times New Roman" w:eastAsia="Calibri" w:hAnsi="Times New Roman" w:cs="Times New Roman"/>
          <w:sz w:val="28"/>
          <w:szCs w:val="28"/>
          <w:lang w:eastAsia="en-US"/>
        </w:rPr>
        <w:sectPr w:rsidR="00C5792C" w:rsidRPr="00C5792C" w:rsidSect="00C5792C">
          <w:type w:val="continuous"/>
          <w:pgSz w:w="11900" w:h="16840"/>
          <w:pgMar w:top="520" w:right="540" w:bottom="280" w:left="560" w:header="720" w:footer="720" w:gutter="0"/>
          <w:cols w:space="40"/>
        </w:sectPr>
      </w:pPr>
    </w:p>
    <w:p w:rsidR="00EE3A02" w:rsidRPr="00C5792C" w:rsidRDefault="00EE3A02" w:rsidP="00C5792C">
      <w:pPr>
        <w:spacing w:after="0"/>
        <w:rPr>
          <w:rFonts w:ascii="Times New Roman" w:eastAsia="Times New Roman" w:hAnsi="Times New Roman" w:cs="Times New Roman"/>
          <w:sz w:val="28"/>
          <w:szCs w:val="28"/>
          <w:lang w:eastAsia="en-US"/>
        </w:rPr>
      </w:pPr>
    </w:p>
    <w:sdt>
      <w:sdtPr>
        <w:rPr>
          <w:rFonts w:ascii="Times New Roman" w:eastAsiaTheme="minorHAnsi" w:hAnsi="Times New Roman" w:cs="Times New Roman"/>
          <w:b w:val="0"/>
          <w:bCs w:val="0"/>
          <w:color w:val="auto"/>
          <w:sz w:val="24"/>
          <w:szCs w:val="24"/>
          <w:lang w:eastAsia="en-US"/>
        </w:rPr>
        <w:id w:val="-1021235057"/>
        <w:docPartObj>
          <w:docPartGallery w:val="Table of Contents"/>
          <w:docPartUnique/>
        </w:docPartObj>
      </w:sdtPr>
      <w:sdtContent>
        <w:p w:rsidR="001E5C73" w:rsidRPr="00AF6F95" w:rsidRDefault="001E5C73" w:rsidP="00B72F67">
          <w:pPr>
            <w:pStyle w:val="af4"/>
            <w:spacing w:before="0" w:line="240" w:lineRule="auto"/>
            <w:ind w:left="357"/>
            <w:jc w:val="center"/>
            <w:rPr>
              <w:rFonts w:ascii="Times New Roman" w:hAnsi="Times New Roman" w:cs="Times New Roman"/>
              <w:color w:val="auto"/>
            </w:rPr>
          </w:pPr>
          <w:r w:rsidRPr="00AF6F95">
            <w:rPr>
              <w:rFonts w:ascii="Times New Roman" w:hAnsi="Times New Roman" w:cs="Times New Roman"/>
              <w:color w:val="auto"/>
            </w:rPr>
            <w:t>Оглавление</w:t>
          </w:r>
        </w:p>
        <w:p w:rsidR="001E5C73" w:rsidRPr="00AF6F95" w:rsidRDefault="001E5C73" w:rsidP="00F86DA5">
          <w:pPr>
            <w:pStyle w:val="a4"/>
            <w:numPr>
              <w:ilvl w:val="0"/>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Пояснител</w:t>
          </w:r>
          <w:r w:rsidR="00F86DA5" w:rsidRPr="00AF6F95">
            <w:rPr>
              <w:rFonts w:ascii="Times New Roman" w:hAnsi="Times New Roman" w:cs="Times New Roman"/>
              <w:sz w:val="28"/>
              <w:szCs w:val="28"/>
            </w:rPr>
            <w:t>ьная записка…</w:t>
          </w:r>
          <w:r w:rsidR="00F546D5" w:rsidRPr="00AF6F95">
            <w:rPr>
              <w:rFonts w:ascii="Times New Roman" w:hAnsi="Times New Roman" w:cs="Times New Roman"/>
              <w:sz w:val="28"/>
              <w:szCs w:val="28"/>
            </w:rPr>
            <w:t>………………………………………</w:t>
          </w:r>
          <w:r w:rsidRPr="00AF6F95">
            <w:rPr>
              <w:rFonts w:ascii="Times New Roman" w:hAnsi="Times New Roman" w:cs="Times New Roman"/>
              <w:sz w:val="28"/>
              <w:szCs w:val="28"/>
            </w:rPr>
            <w:t>…………3</w:t>
          </w:r>
        </w:p>
        <w:p w:rsidR="001E5C73" w:rsidRPr="00AF6F95" w:rsidRDefault="001E5C73" w:rsidP="00F86DA5">
          <w:pPr>
            <w:pStyle w:val="a4"/>
            <w:numPr>
              <w:ilvl w:val="0"/>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Планируемые предметные, метапредметные и личностные результаты осво</w:t>
          </w:r>
          <w:r w:rsidR="00F86DA5" w:rsidRPr="00AF6F95">
            <w:rPr>
              <w:rFonts w:ascii="Times New Roman" w:hAnsi="Times New Roman" w:cs="Times New Roman"/>
              <w:sz w:val="28"/>
              <w:szCs w:val="28"/>
            </w:rPr>
            <w:t>ения курса……………</w:t>
          </w:r>
          <w:r w:rsidR="00F546D5" w:rsidRPr="00AF6F95">
            <w:rPr>
              <w:rFonts w:ascii="Times New Roman" w:hAnsi="Times New Roman" w:cs="Times New Roman"/>
              <w:sz w:val="28"/>
              <w:szCs w:val="28"/>
            </w:rPr>
            <w:t>………………………………..</w:t>
          </w:r>
          <w:r w:rsidRPr="00AF6F95">
            <w:rPr>
              <w:rFonts w:ascii="Times New Roman" w:hAnsi="Times New Roman" w:cs="Times New Roman"/>
              <w:sz w:val="28"/>
              <w:szCs w:val="28"/>
            </w:rPr>
            <w:t>………………5</w:t>
          </w:r>
        </w:p>
        <w:p w:rsidR="001E5C73" w:rsidRPr="00AF6F95" w:rsidRDefault="001E5C73" w:rsidP="00F86DA5">
          <w:pPr>
            <w:pStyle w:val="a4"/>
            <w:numPr>
              <w:ilvl w:val="0"/>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Содержа</w:t>
          </w:r>
          <w:r w:rsidR="00F86DA5" w:rsidRPr="00AF6F95">
            <w:rPr>
              <w:rFonts w:ascii="Times New Roman" w:hAnsi="Times New Roman" w:cs="Times New Roman"/>
              <w:sz w:val="28"/>
              <w:szCs w:val="28"/>
            </w:rPr>
            <w:t>ние курса……………………</w:t>
          </w:r>
          <w:r w:rsidR="00F546D5" w:rsidRPr="00AF6F95">
            <w:rPr>
              <w:rFonts w:ascii="Times New Roman" w:hAnsi="Times New Roman" w:cs="Times New Roman"/>
              <w:sz w:val="28"/>
              <w:szCs w:val="28"/>
            </w:rPr>
            <w:t>…………………………..</w:t>
          </w:r>
          <w:r w:rsidRPr="00AF6F95">
            <w:rPr>
              <w:rFonts w:ascii="Times New Roman" w:hAnsi="Times New Roman" w:cs="Times New Roman"/>
              <w:sz w:val="28"/>
              <w:szCs w:val="28"/>
            </w:rPr>
            <w:t>………..7</w:t>
          </w:r>
        </w:p>
        <w:p w:rsidR="001E5C73" w:rsidRPr="00AF6F95" w:rsidRDefault="001E5C73" w:rsidP="00F86DA5">
          <w:pPr>
            <w:pStyle w:val="a4"/>
            <w:numPr>
              <w:ilvl w:val="0"/>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Календарно-тематическое </w:t>
          </w:r>
          <w:r w:rsidR="00F86DA5" w:rsidRPr="00AF6F95">
            <w:rPr>
              <w:rFonts w:ascii="Times New Roman" w:hAnsi="Times New Roman" w:cs="Times New Roman"/>
              <w:sz w:val="28"/>
              <w:szCs w:val="28"/>
            </w:rPr>
            <w:t>планирование………………</w:t>
          </w:r>
          <w:r w:rsidR="00F546D5" w:rsidRPr="00AF6F95">
            <w:rPr>
              <w:rFonts w:ascii="Times New Roman" w:hAnsi="Times New Roman" w:cs="Times New Roman"/>
              <w:sz w:val="28"/>
              <w:szCs w:val="28"/>
            </w:rPr>
            <w:t>……………….15</w:t>
          </w:r>
        </w:p>
        <w:p w:rsidR="009460D6" w:rsidRPr="00AF6F95" w:rsidRDefault="009460D6" w:rsidP="00F86DA5">
          <w:pPr>
            <w:pStyle w:val="a4"/>
            <w:numPr>
              <w:ilvl w:val="0"/>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Приложения</w:t>
          </w:r>
          <w:r w:rsidR="00F546D5" w:rsidRPr="00AF6F95">
            <w:rPr>
              <w:rFonts w:ascii="Times New Roman" w:hAnsi="Times New Roman" w:cs="Times New Roman"/>
              <w:sz w:val="28"/>
              <w:szCs w:val="28"/>
            </w:rPr>
            <w:t>……………………………………………………….………18</w:t>
          </w:r>
        </w:p>
        <w:p w:rsidR="001E5C73" w:rsidRPr="00AF6F95" w:rsidRDefault="00532C3B"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Моделирующая игра «Обмен и распределение финансов в рыночной эконом</w:t>
          </w:r>
          <w:r w:rsidR="00F546D5" w:rsidRPr="00AF6F95">
            <w:rPr>
              <w:rFonts w:ascii="Times New Roman" w:hAnsi="Times New Roman" w:cs="Times New Roman"/>
              <w:sz w:val="28"/>
              <w:szCs w:val="28"/>
            </w:rPr>
            <w:t>ике»……………..</w:t>
          </w:r>
          <w:r w:rsidR="00F86DA5" w:rsidRPr="00AF6F95">
            <w:rPr>
              <w:rFonts w:ascii="Times New Roman" w:hAnsi="Times New Roman" w:cs="Times New Roman"/>
              <w:sz w:val="28"/>
              <w:szCs w:val="28"/>
            </w:rPr>
            <w:t>…………</w:t>
          </w:r>
          <w:r w:rsidR="009E3306" w:rsidRPr="00AF6F95">
            <w:rPr>
              <w:rFonts w:ascii="Times New Roman" w:hAnsi="Times New Roman" w:cs="Times New Roman"/>
              <w:sz w:val="28"/>
              <w:szCs w:val="28"/>
            </w:rPr>
            <w:t>…..</w:t>
          </w:r>
          <w:r w:rsidR="00F86DA5" w:rsidRPr="00AF6F95">
            <w:rPr>
              <w:rFonts w:ascii="Times New Roman" w:hAnsi="Times New Roman" w:cs="Times New Roman"/>
              <w:sz w:val="28"/>
              <w:szCs w:val="28"/>
            </w:rPr>
            <w:t>……</w:t>
          </w:r>
          <w:r w:rsidR="009E3306" w:rsidRPr="00AF6F95">
            <w:rPr>
              <w:rFonts w:ascii="Times New Roman" w:hAnsi="Times New Roman" w:cs="Times New Roman"/>
              <w:sz w:val="28"/>
              <w:szCs w:val="28"/>
            </w:rPr>
            <w:t>……………..19</w:t>
          </w:r>
        </w:p>
        <w:p w:rsidR="001E5C73" w:rsidRPr="00AF6F95" w:rsidRDefault="00F86DA5"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Д</w:t>
          </w:r>
          <w:r w:rsidR="00532C3B" w:rsidRPr="00AF6F95">
            <w:rPr>
              <w:rFonts w:ascii="Times New Roman" w:hAnsi="Times New Roman" w:cs="Times New Roman"/>
              <w:sz w:val="28"/>
              <w:szCs w:val="28"/>
            </w:rPr>
            <w:t>еловая игра</w:t>
          </w:r>
          <w:r w:rsidR="00F546D5" w:rsidRPr="00AF6F95">
            <w:rPr>
              <w:rFonts w:ascii="Times New Roman" w:hAnsi="Times New Roman" w:cs="Times New Roman"/>
              <w:sz w:val="28"/>
              <w:szCs w:val="28"/>
            </w:rPr>
            <w:t xml:space="preserve"> «Фондовая биржа»………………………</w:t>
          </w:r>
          <w:r w:rsidRPr="00AF6F95">
            <w:rPr>
              <w:rFonts w:ascii="Times New Roman" w:hAnsi="Times New Roman" w:cs="Times New Roman"/>
              <w:sz w:val="28"/>
              <w:szCs w:val="28"/>
            </w:rPr>
            <w:t>………...</w:t>
          </w:r>
          <w:r w:rsidR="009E3306" w:rsidRPr="00AF6F95">
            <w:rPr>
              <w:rFonts w:ascii="Times New Roman" w:hAnsi="Times New Roman" w:cs="Times New Roman"/>
              <w:sz w:val="28"/>
              <w:szCs w:val="28"/>
            </w:rPr>
            <w:t>….26</w:t>
          </w:r>
        </w:p>
        <w:p w:rsidR="00532C3B" w:rsidRPr="00AF6F95" w:rsidRDefault="00532C3B"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Деньги – история, особе</w:t>
          </w:r>
          <w:r w:rsidR="00F546D5" w:rsidRPr="00AF6F95">
            <w:rPr>
              <w:rFonts w:ascii="Times New Roman" w:hAnsi="Times New Roman" w:cs="Times New Roman"/>
              <w:sz w:val="28"/>
              <w:szCs w:val="28"/>
            </w:rPr>
            <w:t xml:space="preserve">нности и развитие </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……………...3</w:t>
          </w:r>
          <w:r w:rsidR="00E42268" w:rsidRPr="00AF6F95">
            <w:rPr>
              <w:rFonts w:ascii="Times New Roman" w:hAnsi="Times New Roman" w:cs="Times New Roman"/>
              <w:sz w:val="28"/>
              <w:szCs w:val="28"/>
            </w:rPr>
            <w:t>0</w:t>
          </w:r>
        </w:p>
        <w:p w:rsidR="00532C3B" w:rsidRPr="00AF6F95" w:rsidRDefault="00532C3B"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Пост</w:t>
          </w:r>
          <w:r w:rsidR="00F546D5" w:rsidRPr="00AF6F95">
            <w:rPr>
              <w:rFonts w:ascii="Times New Roman" w:hAnsi="Times New Roman" w:cs="Times New Roman"/>
              <w:sz w:val="28"/>
              <w:szCs w:val="28"/>
            </w:rPr>
            <w:t>оянные и переменные доходы …</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Pr="00AF6F95">
            <w:rPr>
              <w:rFonts w:ascii="Times New Roman" w:hAnsi="Times New Roman" w:cs="Times New Roman"/>
              <w:sz w:val="28"/>
              <w:szCs w:val="28"/>
            </w:rPr>
            <w:t>………………</w:t>
          </w:r>
          <w:r w:rsidR="00F546D5" w:rsidRPr="00AF6F95">
            <w:rPr>
              <w:rFonts w:ascii="Times New Roman" w:hAnsi="Times New Roman" w:cs="Times New Roman"/>
              <w:sz w:val="28"/>
              <w:szCs w:val="28"/>
            </w:rPr>
            <w:t>3</w:t>
          </w:r>
          <w:r w:rsidR="00E42268" w:rsidRPr="00AF6F95">
            <w:rPr>
              <w:rFonts w:ascii="Times New Roman" w:hAnsi="Times New Roman" w:cs="Times New Roman"/>
              <w:sz w:val="28"/>
              <w:szCs w:val="28"/>
            </w:rPr>
            <w:t>1</w:t>
          </w:r>
        </w:p>
        <w:p w:rsidR="00532C3B" w:rsidRPr="00AF6F95" w:rsidRDefault="00532C3B"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Как конт</w:t>
          </w:r>
          <w:r w:rsidR="00F546D5" w:rsidRPr="00AF6F95">
            <w:rPr>
              <w:rFonts w:ascii="Times New Roman" w:hAnsi="Times New Roman" w:cs="Times New Roman"/>
              <w:sz w:val="28"/>
              <w:szCs w:val="28"/>
            </w:rPr>
            <w:t>ролировать семейные расходы……</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Pr="00AF6F95">
            <w:rPr>
              <w:rFonts w:ascii="Times New Roman" w:hAnsi="Times New Roman" w:cs="Times New Roman"/>
              <w:sz w:val="28"/>
              <w:szCs w:val="28"/>
            </w:rPr>
            <w:t>…………</w:t>
          </w:r>
          <w:r w:rsidR="00F546D5" w:rsidRPr="00AF6F95">
            <w:rPr>
              <w:rFonts w:ascii="Times New Roman" w:hAnsi="Times New Roman" w:cs="Times New Roman"/>
              <w:sz w:val="28"/>
              <w:szCs w:val="28"/>
            </w:rPr>
            <w:t>3</w:t>
          </w:r>
          <w:r w:rsidR="00E42268" w:rsidRPr="00AF6F95">
            <w:rPr>
              <w:rFonts w:ascii="Times New Roman" w:hAnsi="Times New Roman" w:cs="Times New Roman"/>
              <w:sz w:val="28"/>
              <w:szCs w:val="28"/>
            </w:rPr>
            <w:t>2</w:t>
          </w:r>
        </w:p>
        <w:p w:rsidR="00532C3B" w:rsidRPr="00AF6F95" w:rsidRDefault="00532C3B"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Способы опти</w:t>
          </w:r>
          <w:r w:rsidR="00F86DA5" w:rsidRPr="00AF6F95">
            <w:rPr>
              <w:rFonts w:ascii="Times New Roman" w:hAnsi="Times New Roman" w:cs="Times New Roman"/>
              <w:sz w:val="28"/>
              <w:szCs w:val="28"/>
            </w:rPr>
            <w:t>мизации семейного бюджета……………...………..</w:t>
          </w:r>
          <w:r w:rsidR="00F546D5" w:rsidRPr="00AF6F95">
            <w:rPr>
              <w:rFonts w:ascii="Times New Roman" w:hAnsi="Times New Roman" w:cs="Times New Roman"/>
              <w:sz w:val="28"/>
              <w:szCs w:val="28"/>
            </w:rPr>
            <w:t>.</w:t>
          </w:r>
          <w:r w:rsidR="009E3306" w:rsidRPr="00AF6F95">
            <w:rPr>
              <w:rFonts w:ascii="Times New Roman" w:hAnsi="Times New Roman" w:cs="Times New Roman"/>
              <w:sz w:val="28"/>
              <w:szCs w:val="28"/>
            </w:rPr>
            <w:t>3</w:t>
          </w:r>
          <w:r w:rsidR="00E42268" w:rsidRPr="00AF6F95">
            <w:rPr>
              <w:rFonts w:ascii="Times New Roman" w:hAnsi="Times New Roman" w:cs="Times New Roman"/>
              <w:sz w:val="28"/>
              <w:szCs w:val="28"/>
            </w:rPr>
            <w:t>7</w:t>
          </w:r>
        </w:p>
        <w:p w:rsidR="00532C3B" w:rsidRPr="00AF6F95" w:rsidRDefault="00F86DA5"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Финансовые организации……………...……..</w:t>
          </w:r>
          <w:r w:rsidR="00532C3B" w:rsidRPr="00AF6F95">
            <w:rPr>
              <w:rFonts w:ascii="Times New Roman" w:hAnsi="Times New Roman" w:cs="Times New Roman"/>
              <w:sz w:val="28"/>
              <w:szCs w:val="28"/>
            </w:rPr>
            <w:t>……………………...</w:t>
          </w:r>
          <w:r w:rsidR="00E42268" w:rsidRPr="00AF6F95">
            <w:rPr>
              <w:rFonts w:ascii="Times New Roman" w:hAnsi="Times New Roman" w:cs="Times New Roman"/>
              <w:sz w:val="28"/>
              <w:szCs w:val="28"/>
            </w:rPr>
            <w:t>39</w:t>
          </w:r>
        </w:p>
        <w:p w:rsidR="00532C3B" w:rsidRPr="00AF6F95" w:rsidRDefault="00F86DA5"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Финансовое планирование………………...…...</w:t>
          </w:r>
          <w:r w:rsidR="00532C3B" w:rsidRPr="00AF6F95">
            <w:rPr>
              <w:rFonts w:ascii="Times New Roman" w:hAnsi="Times New Roman" w:cs="Times New Roman"/>
              <w:sz w:val="28"/>
              <w:szCs w:val="28"/>
            </w:rPr>
            <w:t>……………………4</w:t>
          </w:r>
          <w:r w:rsidR="00E42268" w:rsidRPr="00AF6F95">
            <w:rPr>
              <w:rFonts w:ascii="Times New Roman" w:hAnsi="Times New Roman" w:cs="Times New Roman"/>
              <w:sz w:val="28"/>
              <w:szCs w:val="28"/>
            </w:rPr>
            <w:t>1</w:t>
          </w:r>
        </w:p>
        <w:p w:rsidR="00532C3B" w:rsidRPr="00AF6F95" w:rsidRDefault="00532C3B"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Сбор</w:t>
          </w:r>
          <w:r w:rsidR="00F86DA5" w:rsidRPr="00AF6F95">
            <w:rPr>
              <w:rFonts w:ascii="Times New Roman" w:hAnsi="Times New Roman" w:cs="Times New Roman"/>
              <w:sz w:val="28"/>
              <w:szCs w:val="28"/>
            </w:rPr>
            <w:t>ник задач 8-9 класс……………...……………………..</w:t>
          </w:r>
          <w:r w:rsidRPr="00AF6F95">
            <w:rPr>
              <w:rFonts w:ascii="Times New Roman" w:hAnsi="Times New Roman" w:cs="Times New Roman"/>
              <w:sz w:val="28"/>
              <w:szCs w:val="28"/>
            </w:rPr>
            <w:t>……….4</w:t>
          </w:r>
          <w:r w:rsidR="00E42268" w:rsidRPr="00AF6F95">
            <w:rPr>
              <w:rFonts w:ascii="Times New Roman" w:hAnsi="Times New Roman" w:cs="Times New Roman"/>
              <w:sz w:val="28"/>
              <w:szCs w:val="28"/>
            </w:rPr>
            <w:t>3</w:t>
          </w:r>
        </w:p>
        <w:p w:rsidR="00532C3B" w:rsidRPr="00AF6F95" w:rsidRDefault="00F86DA5"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 Риски в мире денег…………………………………..</w:t>
          </w:r>
          <w:r w:rsidR="00532C3B" w:rsidRPr="00AF6F95">
            <w:rPr>
              <w:rFonts w:ascii="Times New Roman" w:hAnsi="Times New Roman" w:cs="Times New Roman"/>
              <w:sz w:val="28"/>
              <w:szCs w:val="28"/>
            </w:rPr>
            <w:t>………………5</w:t>
          </w:r>
          <w:r w:rsidR="00B1362A">
            <w:rPr>
              <w:rFonts w:ascii="Times New Roman" w:hAnsi="Times New Roman" w:cs="Times New Roman"/>
              <w:sz w:val="28"/>
              <w:szCs w:val="28"/>
            </w:rPr>
            <w:t>0</w:t>
          </w:r>
        </w:p>
        <w:p w:rsidR="00532C3B" w:rsidRPr="00AF6F95" w:rsidRDefault="00E42268"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 </w:t>
          </w:r>
          <w:r w:rsidR="00532C3B" w:rsidRPr="00AF6F95">
            <w:rPr>
              <w:rFonts w:ascii="Times New Roman" w:hAnsi="Times New Roman" w:cs="Times New Roman"/>
              <w:sz w:val="28"/>
              <w:szCs w:val="28"/>
            </w:rPr>
            <w:t>Финансовая защита ребенка</w:t>
          </w:r>
          <w:r w:rsidR="00F86DA5" w:rsidRPr="00AF6F95">
            <w:rPr>
              <w:rFonts w:ascii="Times New Roman" w:hAnsi="Times New Roman" w:cs="Times New Roman"/>
              <w:sz w:val="28"/>
              <w:szCs w:val="28"/>
            </w:rPr>
            <w:t>……………</w:t>
          </w:r>
          <w:r w:rsidRPr="00AF6F95">
            <w:rPr>
              <w:rFonts w:ascii="Times New Roman" w:hAnsi="Times New Roman" w:cs="Times New Roman"/>
              <w:sz w:val="28"/>
              <w:szCs w:val="28"/>
            </w:rPr>
            <w:t>...</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009E3306" w:rsidRPr="00AF6F95">
            <w:rPr>
              <w:rFonts w:ascii="Times New Roman" w:hAnsi="Times New Roman" w:cs="Times New Roman"/>
              <w:sz w:val="28"/>
              <w:szCs w:val="28"/>
            </w:rPr>
            <w:t>.5</w:t>
          </w:r>
          <w:r w:rsidR="00B1362A">
            <w:rPr>
              <w:rFonts w:ascii="Times New Roman" w:hAnsi="Times New Roman" w:cs="Times New Roman"/>
              <w:sz w:val="28"/>
              <w:szCs w:val="28"/>
            </w:rPr>
            <w:t>1</w:t>
          </w:r>
        </w:p>
        <w:p w:rsidR="00532C3B" w:rsidRPr="00AF6F95" w:rsidRDefault="00E42268"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 </w:t>
          </w:r>
          <w:r w:rsidR="00A65BD7" w:rsidRPr="00AF6F95">
            <w:rPr>
              <w:rFonts w:ascii="Times New Roman" w:hAnsi="Times New Roman" w:cs="Times New Roman"/>
              <w:sz w:val="28"/>
              <w:szCs w:val="28"/>
            </w:rPr>
            <w:t>Финанс</w:t>
          </w:r>
          <w:r w:rsidRPr="00AF6F95">
            <w:rPr>
              <w:rFonts w:ascii="Times New Roman" w:hAnsi="Times New Roman" w:cs="Times New Roman"/>
              <w:sz w:val="28"/>
              <w:szCs w:val="28"/>
            </w:rPr>
            <w:t>овые пирамиды………...</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00F86DA5" w:rsidRPr="00AF6F95">
            <w:rPr>
              <w:rFonts w:ascii="Times New Roman" w:hAnsi="Times New Roman" w:cs="Times New Roman"/>
              <w:sz w:val="28"/>
              <w:szCs w:val="28"/>
            </w:rPr>
            <w:t>………….</w:t>
          </w:r>
          <w:r w:rsidR="009E3306" w:rsidRPr="00AF6F95">
            <w:rPr>
              <w:rFonts w:ascii="Times New Roman" w:hAnsi="Times New Roman" w:cs="Times New Roman"/>
              <w:sz w:val="28"/>
              <w:szCs w:val="28"/>
            </w:rPr>
            <w:t>……….5</w:t>
          </w:r>
          <w:r w:rsidR="00B1362A">
            <w:rPr>
              <w:rFonts w:ascii="Times New Roman" w:hAnsi="Times New Roman" w:cs="Times New Roman"/>
              <w:sz w:val="28"/>
              <w:szCs w:val="28"/>
            </w:rPr>
            <w:t>4</w:t>
          </w:r>
        </w:p>
        <w:p w:rsidR="00532C3B" w:rsidRPr="00AF6F95" w:rsidRDefault="00E42268"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 </w:t>
          </w:r>
          <w:r w:rsidR="00A65BD7" w:rsidRPr="00AF6F95">
            <w:rPr>
              <w:rFonts w:ascii="Times New Roman" w:hAnsi="Times New Roman" w:cs="Times New Roman"/>
              <w:sz w:val="28"/>
              <w:szCs w:val="28"/>
            </w:rPr>
            <w:t>Банко</w:t>
          </w:r>
          <w:r w:rsidRPr="00AF6F95">
            <w:rPr>
              <w:rFonts w:ascii="Times New Roman" w:hAnsi="Times New Roman" w:cs="Times New Roman"/>
              <w:sz w:val="28"/>
              <w:szCs w:val="28"/>
            </w:rPr>
            <w:t>вские риски...</w:t>
          </w:r>
          <w:r w:rsidR="00F86DA5" w:rsidRPr="00AF6F95">
            <w:rPr>
              <w:rFonts w:ascii="Times New Roman" w:hAnsi="Times New Roman" w:cs="Times New Roman"/>
              <w:sz w:val="28"/>
              <w:szCs w:val="28"/>
            </w:rPr>
            <w:t>………………….…………</w:t>
          </w:r>
          <w:r w:rsidR="009E3306" w:rsidRPr="00AF6F95">
            <w:rPr>
              <w:rFonts w:ascii="Times New Roman" w:hAnsi="Times New Roman" w:cs="Times New Roman"/>
              <w:sz w:val="28"/>
              <w:szCs w:val="28"/>
            </w:rPr>
            <w:t>……………………6</w:t>
          </w:r>
          <w:r w:rsidR="00B1362A">
            <w:rPr>
              <w:rFonts w:ascii="Times New Roman" w:hAnsi="Times New Roman" w:cs="Times New Roman"/>
              <w:sz w:val="28"/>
              <w:szCs w:val="28"/>
            </w:rPr>
            <w:t>1</w:t>
          </w:r>
        </w:p>
        <w:p w:rsidR="00A65BD7" w:rsidRPr="00AF6F95" w:rsidRDefault="00E42268"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 </w:t>
          </w:r>
          <w:r w:rsidR="00A65BD7" w:rsidRPr="00AF6F95">
            <w:rPr>
              <w:rFonts w:ascii="Times New Roman" w:hAnsi="Times New Roman" w:cs="Times New Roman"/>
              <w:sz w:val="28"/>
              <w:szCs w:val="28"/>
            </w:rPr>
            <w:t>На</w:t>
          </w:r>
          <w:r w:rsidRPr="00AF6F95">
            <w:rPr>
              <w:rFonts w:ascii="Times New Roman" w:hAnsi="Times New Roman" w:cs="Times New Roman"/>
              <w:sz w:val="28"/>
              <w:szCs w:val="28"/>
            </w:rPr>
            <w:t>логи…...</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00F86DA5"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009E3306" w:rsidRPr="00AF6F95">
            <w:rPr>
              <w:rFonts w:ascii="Times New Roman" w:hAnsi="Times New Roman" w:cs="Times New Roman"/>
              <w:sz w:val="28"/>
              <w:szCs w:val="28"/>
            </w:rPr>
            <w:t>…………………………...6</w:t>
          </w:r>
          <w:r w:rsidR="00B1362A">
            <w:rPr>
              <w:rFonts w:ascii="Times New Roman" w:hAnsi="Times New Roman" w:cs="Times New Roman"/>
              <w:sz w:val="28"/>
              <w:szCs w:val="28"/>
            </w:rPr>
            <w:t>4</w:t>
          </w:r>
        </w:p>
        <w:p w:rsidR="001E5C73" w:rsidRPr="00AF6F95" w:rsidRDefault="00E42268" w:rsidP="00F86DA5">
          <w:pPr>
            <w:pStyle w:val="a4"/>
            <w:numPr>
              <w:ilvl w:val="1"/>
              <w:numId w:val="45"/>
            </w:numPr>
            <w:spacing w:after="0" w:line="240" w:lineRule="auto"/>
            <w:rPr>
              <w:rFonts w:ascii="Times New Roman" w:hAnsi="Times New Roman" w:cs="Times New Roman"/>
              <w:sz w:val="28"/>
              <w:szCs w:val="28"/>
            </w:rPr>
          </w:pPr>
          <w:r w:rsidRPr="00AF6F95">
            <w:rPr>
              <w:rFonts w:ascii="Times New Roman" w:hAnsi="Times New Roman" w:cs="Times New Roman"/>
              <w:sz w:val="28"/>
              <w:szCs w:val="28"/>
            </w:rPr>
            <w:t xml:space="preserve"> </w:t>
          </w:r>
          <w:r w:rsidR="00A65BD7" w:rsidRPr="00AF6F95">
            <w:rPr>
              <w:rFonts w:ascii="Times New Roman" w:hAnsi="Times New Roman" w:cs="Times New Roman"/>
              <w:sz w:val="28"/>
              <w:szCs w:val="28"/>
            </w:rPr>
            <w:t>Пе</w:t>
          </w:r>
          <w:r w:rsidR="00F86DA5" w:rsidRPr="00AF6F95">
            <w:rPr>
              <w:rFonts w:ascii="Times New Roman" w:hAnsi="Times New Roman" w:cs="Times New Roman"/>
              <w:sz w:val="28"/>
              <w:szCs w:val="28"/>
            </w:rPr>
            <w:t>нсии……………………</w:t>
          </w:r>
          <w:r w:rsidRPr="00AF6F95">
            <w:rPr>
              <w:rFonts w:ascii="Times New Roman" w:hAnsi="Times New Roman" w:cs="Times New Roman"/>
              <w:sz w:val="28"/>
              <w:szCs w:val="28"/>
            </w:rPr>
            <w:t>…...</w:t>
          </w:r>
          <w:r w:rsidR="00F546D5" w:rsidRPr="00AF6F95">
            <w:rPr>
              <w:rFonts w:ascii="Times New Roman" w:hAnsi="Times New Roman" w:cs="Times New Roman"/>
              <w:sz w:val="28"/>
              <w:szCs w:val="28"/>
            </w:rPr>
            <w:t>………</w:t>
          </w:r>
          <w:r w:rsidR="00F86DA5" w:rsidRPr="00AF6F95">
            <w:rPr>
              <w:rFonts w:ascii="Times New Roman" w:hAnsi="Times New Roman" w:cs="Times New Roman"/>
              <w:sz w:val="28"/>
              <w:szCs w:val="28"/>
            </w:rPr>
            <w:t>…………</w:t>
          </w:r>
          <w:r w:rsidR="00B1362A">
            <w:rPr>
              <w:rFonts w:ascii="Times New Roman" w:hAnsi="Times New Roman" w:cs="Times New Roman"/>
              <w:sz w:val="28"/>
              <w:szCs w:val="28"/>
            </w:rPr>
            <w:t>…………………...68</w:t>
          </w:r>
        </w:p>
      </w:sdtContent>
    </w:sdt>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B72F67" w:rsidRPr="00AF6F95" w:rsidRDefault="00B72F67" w:rsidP="00A235F3">
      <w:pPr>
        <w:tabs>
          <w:tab w:val="left" w:pos="3381"/>
        </w:tabs>
        <w:spacing w:after="0"/>
        <w:jc w:val="center"/>
        <w:rPr>
          <w:rFonts w:ascii="Times New Roman" w:hAnsi="Times New Roman" w:cs="Times New Roman"/>
          <w:sz w:val="28"/>
          <w:szCs w:val="28"/>
        </w:rPr>
      </w:pPr>
    </w:p>
    <w:p w:rsidR="00B72F67" w:rsidRPr="00AF6F95" w:rsidRDefault="00B72F67" w:rsidP="00A235F3">
      <w:pPr>
        <w:tabs>
          <w:tab w:val="left" w:pos="3381"/>
        </w:tabs>
        <w:spacing w:after="0"/>
        <w:jc w:val="center"/>
        <w:rPr>
          <w:rFonts w:ascii="Times New Roman" w:hAnsi="Times New Roman" w:cs="Times New Roman"/>
          <w:sz w:val="28"/>
          <w:szCs w:val="28"/>
        </w:rPr>
      </w:pPr>
    </w:p>
    <w:p w:rsidR="00B72F67" w:rsidRPr="00AF6F95" w:rsidRDefault="00B72F67" w:rsidP="00A235F3">
      <w:pPr>
        <w:tabs>
          <w:tab w:val="left" w:pos="3381"/>
        </w:tabs>
        <w:spacing w:after="0"/>
        <w:jc w:val="center"/>
        <w:rPr>
          <w:rFonts w:ascii="Times New Roman" w:hAnsi="Times New Roman" w:cs="Times New Roman"/>
          <w:sz w:val="28"/>
          <w:szCs w:val="28"/>
        </w:rPr>
      </w:pPr>
    </w:p>
    <w:p w:rsidR="00B72F67" w:rsidRPr="00AF6F95" w:rsidRDefault="00B72F67" w:rsidP="00A235F3">
      <w:pPr>
        <w:tabs>
          <w:tab w:val="left" w:pos="3381"/>
        </w:tabs>
        <w:spacing w:after="0"/>
        <w:jc w:val="center"/>
        <w:rPr>
          <w:rFonts w:ascii="Times New Roman" w:hAnsi="Times New Roman" w:cs="Times New Roman"/>
          <w:sz w:val="28"/>
          <w:szCs w:val="28"/>
        </w:rPr>
      </w:pPr>
    </w:p>
    <w:p w:rsidR="00B72F67" w:rsidRPr="00AF6F95" w:rsidRDefault="00B72F67"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A235F3">
      <w:pPr>
        <w:tabs>
          <w:tab w:val="left" w:pos="3381"/>
        </w:tabs>
        <w:spacing w:after="0"/>
        <w:jc w:val="center"/>
        <w:rPr>
          <w:rFonts w:ascii="Times New Roman" w:hAnsi="Times New Roman" w:cs="Times New Roman"/>
          <w:sz w:val="28"/>
          <w:szCs w:val="28"/>
        </w:rPr>
      </w:pPr>
    </w:p>
    <w:p w:rsidR="00EE3A02" w:rsidRPr="00AF6F95" w:rsidRDefault="00EE3A02" w:rsidP="009E3306">
      <w:pPr>
        <w:tabs>
          <w:tab w:val="left" w:pos="3381"/>
        </w:tabs>
        <w:spacing w:after="0"/>
        <w:rPr>
          <w:rFonts w:ascii="Times New Roman" w:hAnsi="Times New Roman" w:cs="Times New Roman"/>
          <w:sz w:val="28"/>
          <w:szCs w:val="28"/>
        </w:rPr>
      </w:pPr>
    </w:p>
    <w:p w:rsidR="009E3306" w:rsidRPr="00AF6F95" w:rsidRDefault="009E3306" w:rsidP="009E3306">
      <w:pPr>
        <w:tabs>
          <w:tab w:val="left" w:pos="3381"/>
        </w:tabs>
        <w:spacing w:after="0"/>
        <w:rPr>
          <w:rFonts w:ascii="Times New Roman" w:hAnsi="Times New Roman" w:cs="Times New Roman"/>
          <w:sz w:val="28"/>
          <w:szCs w:val="28"/>
        </w:rPr>
      </w:pPr>
    </w:p>
    <w:p w:rsidR="00110E78" w:rsidRPr="00AF6F95" w:rsidRDefault="00110E78" w:rsidP="005D3E95">
      <w:pPr>
        <w:pStyle w:val="1"/>
        <w:numPr>
          <w:ilvl w:val="0"/>
          <w:numId w:val="8"/>
        </w:numPr>
        <w:jc w:val="center"/>
        <w:rPr>
          <w:rFonts w:ascii="Times New Roman" w:hAnsi="Times New Roman" w:cs="Times New Roman"/>
          <w:color w:val="000000" w:themeColor="text1"/>
        </w:rPr>
      </w:pPr>
      <w:bookmarkStart w:id="0" w:name="_Toc21437407"/>
      <w:bookmarkStart w:id="1" w:name="_Toc21465928"/>
      <w:r w:rsidRPr="00AF6F95">
        <w:rPr>
          <w:rFonts w:ascii="Times New Roman" w:hAnsi="Times New Roman" w:cs="Times New Roman"/>
          <w:color w:val="000000" w:themeColor="text1"/>
        </w:rPr>
        <w:lastRenderedPageBreak/>
        <w:t>Пояснительная записка</w:t>
      </w:r>
      <w:bookmarkEnd w:id="0"/>
      <w:bookmarkEnd w:id="1"/>
    </w:p>
    <w:p w:rsidR="00266F2C" w:rsidRPr="00AF6F95" w:rsidRDefault="002B39A6" w:rsidP="00266F2C">
      <w:pPr>
        <w:tabs>
          <w:tab w:val="left" w:pos="3060"/>
        </w:tabs>
        <w:spacing w:after="0" w:line="240" w:lineRule="auto"/>
        <w:ind w:firstLine="709"/>
        <w:contextualSpacing/>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Программа</w:t>
      </w:r>
      <w:r w:rsidR="00F90C1F">
        <w:rPr>
          <w:rFonts w:ascii="Times New Roman" w:eastAsiaTheme="minorHAnsi" w:hAnsi="Times New Roman" w:cs="Times New Roman"/>
          <w:sz w:val="28"/>
          <w:szCs w:val="28"/>
          <w:lang w:eastAsia="en-US"/>
        </w:rPr>
        <w:t xml:space="preserve"> внеурочного</w:t>
      </w:r>
      <w:r w:rsidRPr="00AF6F95">
        <w:rPr>
          <w:rFonts w:ascii="Times New Roman" w:eastAsiaTheme="minorHAnsi" w:hAnsi="Times New Roman" w:cs="Times New Roman"/>
          <w:sz w:val="28"/>
          <w:szCs w:val="28"/>
          <w:lang w:eastAsia="en-US"/>
        </w:rPr>
        <w:t xml:space="preserve"> к</w:t>
      </w:r>
      <w:r w:rsidR="00266F2C" w:rsidRPr="00AF6F95">
        <w:rPr>
          <w:rFonts w:ascii="Times New Roman" w:eastAsiaTheme="minorHAnsi" w:hAnsi="Times New Roman" w:cs="Times New Roman"/>
          <w:sz w:val="28"/>
          <w:szCs w:val="28"/>
          <w:lang w:eastAsia="en-US"/>
        </w:rPr>
        <w:t>урс</w:t>
      </w:r>
      <w:r w:rsidRPr="00AF6F95">
        <w:rPr>
          <w:rFonts w:ascii="Times New Roman" w:eastAsiaTheme="minorHAnsi" w:hAnsi="Times New Roman" w:cs="Times New Roman"/>
          <w:sz w:val="28"/>
          <w:szCs w:val="28"/>
          <w:lang w:eastAsia="en-US"/>
        </w:rPr>
        <w:t>а</w:t>
      </w:r>
      <w:r w:rsidR="00F90C1F">
        <w:rPr>
          <w:rFonts w:ascii="Times New Roman" w:eastAsiaTheme="minorHAnsi" w:hAnsi="Times New Roman" w:cs="Times New Roman"/>
          <w:sz w:val="28"/>
          <w:szCs w:val="28"/>
          <w:lang w:eastAsia="en-US"/>
        </w:rPr>
        <w:t xml:space="preserve"> «Развитие</w:t>
      </w:r>
      <w:r w:rsidR="00266F2C" w:rsidRPr="00AF6F95">
        <w:rPr>
          <w:rFonts w:ascii="Times New Roman" w:eastAsiaTheme="minorHAnsi" w:hAnsi="Times New Roman" w:cs="Times New Roman"/>
          <w:sz w:val="28"/>
          <w:szCs w:val="28"/>
          <w:lang w:eastAsia="en-US"/>
        </w:rPr>
        <w:t xml:space="preserve"> ф</w:t>
      </w:r>
      <w:r w:rsidR="00F90C1F">
        <w:rPr>
          <w:rFonts w:ascii="Times New Roman" w:eastAsiaTheme="minorHAnsi" w:hAnsi="Times New Roman" w:cs="Times New Roman"/>
          <w:sz w:val="28"/>
          <w:szCs w:val="28"/>
          <w:lang w:eastAsia="en-US"/>
        </w:rPr>
        <w:t>инансовой грамотности</w:t>
      </w:r>
      <w:r w:rsidR="00266F2C" w:rsidRPr="00AF6F95">
        <w:rPr>
          <w:rFonts w:ascii="Times New Roman" w:eastAsiaTheme="minorHAnsi" w:hAnsi="Times New Roman" w:cs="Times New Roman"/>
          <w:sz w:val="28"/>
          <w:szCs w:val="28"/>
          <w:lang w:eastAsia="en-US"/>
        </w:rPr>
        <w:t xml:space="preserve">» для </w:t>
      </w:r>
      <w:r w:rsidRPr="00AF6F95">
        <w:rPr>
          <w:rFonts w:ascii="Times New Roman" w:eastAsiaTheme="minorHAnsi" w:hAnsi="Times New Roman" w:cs="Times New Roman"/>
          <w:sz w:val="28"/>
          <w:szCs w:val="28"/>
          <w:lang w:eastAsia="en-US"/>
        </w:rPr>
        <w:t xml:space="preserve">учащихся </w:t>
      </w:r>
      <w:r w:rsidR="00266F2C" w:rsidRPr="00AF6F95">
        <w:rPr>
          <w:rFonts w:ascii="Times New Roman" w:eastAsiaTheme="minorHAnsi" w:hAnsi="Times New Roman" w:cs="Times New Roman"/>
          <w:sz w:val="28"/>
          <w:szCs w:val="28"/>
          <w:lang w:eastAsia="en-US"/>
        </w:rPr>
        <w:t xml:space="preserve">8—9 классов </w:t>
      </w:r>
      <w:r w:rsidRPr="00AF6F95">
        <w:rPr>
          <w:rFonts w:ascii="Times New Roman" w:hAnsi="Times New Roman" w:cs="Times New Roman"/>
          <w:sz w:val="28"/>
          <w:szCs w:val="28"/>
        </w:rPr>
        <w:t xml:space="preserve">составлена в соответствии с требованиями федерального государственного образовательного стандарта к результатам обучения </w:t>
      </w:r>
      <w:r w:rsidR="00266F2C" w:rsidRPr="00AF6F95">
        <w:rPr>
          <w:rFonts w:ascii="Times New Roman" w:eastAsiaTheme="minorHAnsi" w:hAnsi="Times New Roman" w:cs="Times New Roman"/>
          <w:sz w:val="28"/>
          <w:szCs w:val="28"/>
          <w:lang w:eastAsia="en-US"/>
        </w:rPr>
        <w:t xml:space="preserve">с учётом возрастных особенностей обучающихся, </w:t>
      </w:r>
      <w:r w:rsidR="00623DED" w:rsidRPr="00AF6F95">
        <w:rPr>
          <w:rFonts w:ascii="Times New Roman" w:eastAsiaTheme="minorHAnsi" w:hAnsi="Times New Roman" w:cs="Times New Roman"/>
          <w:sz w:val="28"/>
          <w:szCs w:val="28"/>
          <w:lang w:eastAsia="en-US"/>
        </w:rPr>
        <w:t xml:space="preserve">потому что </w:t>
      </w:r>
      <w:r w:rsidR="00266F2C" w:rsidRPr="00AF6F95">
        <w:rPr>
          <w:rFonts w:ascii="Times New Roman" w:eastAsiaTheme="minorHAnsi" w:hAnsi="Times New Roman" w:cs="Times New Roman"/>
          <w:sz w:val="28"/>
          <w:szCs w:val="28"/>
          <w:lang w:eastAsia="en-US"/>
        </w:rPr>
        <w:t>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w:t>
      </w:r>
    </w:p>
    <w:p w:rsidR="00266F2C" w:rsidRPr="00AF6F95" w:rsidRDefault="00266F2C" w:rsidP="00266F2C">
      <w:pPr>
        <w:tabs>
          <w:tab w:val="left" w:pos="3060"/>
        </w:tabs>
        <w:spacing w:after="0" w:line="240" w:lineRule="auto"/>
        <w:ind w:firstLine="709"/>
        <w:contextualSpacing/>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Учащиеся 8—9 классов способны расширять свой кругозор в финансовых вопросах благодаря развитию общеинтеллектуальных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w:t>
      </w:r>
    </w:p>
    <w:p w:rsidR="00266F2C" w:rsidRPr="00AF6F95" w:rsidRDefault="00266F2C" w:rsidP="00266F2C">
      <w:pPr>
        <w:tabs>
          <w:tab w:val="left" w:pos="3060"/>
        </w:tabs>
        <w:spacing w:after="0" w:line="240" w:lineRule="auto"/>
        <w:ind w:firstLine="709"/>
        <w:contextualSpacing/>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w:t>
      </w:r>
    </w:p>
    <w:p w:rsidR="00266F2C" w:rsidRPr="00AF6F95" w:rsidRDefault="00266F2C" w:rsidP="00266F2C">
      <w:pPr>
        <w:tabs>
          <w:tab w:val="left" w:pos="3060"/>
        </w:tabs>
        <w:spacing w:after="0" w:line="240" w:lineRule="auto"/>
        <w:ind w:firstLine="709"/>
        <w:contextualSpacing/>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266F2C" w:rsidRPr="00AF6F95" w:rsidRDefault="00266F2C" w:rsidP="00266F2C">
      <w:pPr>
        <w:tabs>
          <w:tab w:val="left" w:pos="3060"/>
        </w:tabs>
        <w:spacing w:after="0" w:line="240" w:lineRule="auto"/>
        <w:ind w:firstLine="709"/>
        <w:contextualSpacing/>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9B3C62" w:rsidRPr="00AF6F95" w:rsidRDefault="00F90C1F" w:rsidP="00266F2C">
      <w:pPr>
        <w:tabs>
          <w:tab w:val="left" w:pos="306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Программа  внеурочного курса «Развитие</w:t>
      </w:r>
      <w:r w:rsidR="00266F2C" w:rsidRPr="00AF6F95">
        <w:rPr>
          <w:rFonts w:ascii="Times New Roman" w:hAnsi="Times New Roman" w:cs="Times New Roman"/>
          <w:sz w:val="28"/>
          <w:szCs w:val="28"/>
        </w:rPr>
        <w:t xml:space="preserve"> ф</w:t>
      </w:r>
      <w:r>
        <w:rPr>
          <w:rFonts w:ascii="Times New Roman" w:hAnsi="Times New Roman" w:cs="Times New Roman"/>
          <w:sz w:val="28"/>
          <w:szCs w:val="28"/>
        </w:rPr>
        <w:t xml:space="preserve">инансовой грамотности </w:t>
      </w:r>
      <w:r w:rsidR="00266F2C" w:rsidRPr="00AF6F95">
        <w:rPr>
          <w:rFonts w:ascii="Times New Roman" w:hAnsi="Times New Roman" w:cs="Times New Roman"/>
          <w:sz w:val="28"/>
          <w:szCs w:val="28"/>
        </w:rPr>
        <w:t>», предлагается учащимся 8 и 9</w:t>
      </w:r>
      <w:r w:rsidR="00476009" w:rsidRPr="00AF6F95">
        <w:rPr>
          <w:rFonts w:ascii="Times New Roman" w:hAnsi="Times New Roman" w:cs="Times New Roman"/>
          <w:sz w:val="28"/>
          <w:szCs w:val="28"/>
        </w:rPr>
        <w:t xml:space="preserve"> классов. Программа рассчитана на 68 часов. </w:t>
      </w:r>
    </w:p>
    <w:p w:rsidR="00476009" w:rsidRPr="00AF6F95" w:rsidRDefault="005C6874" w:rsidP="005C6874">
      <w:pPr>
        <w:tabs>
          <w:tab w:val="left" w:pos="3060"/>
        </w:tabs>
        <w:spacing w:after="0" w:line="240" w:lineRule="auto"/>
        <w:ind w:firstLine="709"/>
        <w:contextualSpacing/>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П</w:t>
      </w:r>
      <w:r w:rsidR="00453933" w:rsidRPr="00AF6F95">
        <w:rPr>
          <w:rFonts w:ascii="Times New Roman" w:eastAsiaTheme="minorHAnsi" w:hAnsi="Times New Roman" w:cs="Times New Roman"/>
          <w:sz w:val="28"/>
          <w:szCs w:val="28"/>
          <w:lang w:eastAsia="en-US"/>
        </w:rPr>
        <w:t>ри составлении п</w:t>
      </w:r>
      <w:r w:rsidRPr="00AF6F95">
        <w:rPr>
          <w:rFonts w:ascii="Times New Roman" w:eastAsiaTheme="minorHAnsi" w:hAnsi="Times New Roman" w:cs="Times New Roman"/>
          <w:sz w:val="28"/>
          <w:szCs w:val="28"/>
          <w:lang w:eastAsia="en-US"/>
        </w:rPr>
        <w:t>рограмм</w:t>
      </w:r>
      <w:r w:rsidR="00453933" w:rsidRPr="00AF6F95">
        <w:rPr>
          <w:rFonts w:ascii="Times New Roman" w:eastAsiaTheme="minorHAnsi" w:hAnsi="Times New Roman" w:cs="Times New Roman"/>
          <w:sz w:val="28"/>
          <w:szCs w:val="28"/>
          <w:lang w:eastAsia="en-US"/>
        </w:rPr>
        <w:t>ы</w:t>
      </w:r>
      <w:r w:rsidRPr="00AF6F95">
        <w:rPr>
          <w:rFonts w:ascii="Times New Roman" w:eastAsiaTheme="minorHAnsi" w:hAnsi="Times New Roman" w:cs="Times New Roman"/>
          <w:sz w:val="28"/>
          <w:szCs w:val="28"/>
          <w:lang w:eastAsia="en-US"/>
        </w:rPr>
        <w:t xml:space="preserve"> </w:t>
      </w:r>
      <w:r w:rsidR="00453933" w:rsidRPr="00AF6F95">
        <w:rPr>
          <w:rFonts w:ascii="Times New Roman" w:eastAsiaTheme="minorHAnsi" w:hAnsi="Times New Roman" w:cs="Times New Roman"/>
          <w:sz w:val="28"/>
          <w:szCs w:val="28"/>
          <w:lang w:eastAsia="en-US"/>
        </w:rPr>
        <w:t>использованы</w:t>
      </w:r>
      <w:r w:rsidR="00476009" w:rsidRPr="00AF6F95">
        <w:rPr>
          <w:rFonts w:ascii="Times New Roman" w:eastAsiaTheme="minorHAnsi" w:hAnsi="Times New Roman" w:cs="Times New Roman"/>
          <w:sz w:val="28"/>
          <w:szCs w:val="28"/>
          <w:lang w:eastAsia="en-US"/>
        </w:rPr>
        <w:t xml:space="preserve"> следующи</w:t>
      </w:r>
      <w:r w:rsidR="00453933" w:rsidRPr="00AF6F95">
        <w:rPr>
          <w:rFonts w:ascii="Times New Roman" w:eastAsiaTheme="minorHAnsi" w:hAnsi="Times New Roman" w:cs="Times New Roman"/>
          <w:sz w:val="28"/>
          <w:szCs w:val="28"/>
          <w:lang w:eastAsia="en-US"/>
        </w:rPr>
        <w:t>е</w:t>
      </w:r>
      <w:r w:rsidR="00476009" w:rsidRPr="00AF6F95">
        <w:rPr>
          <w:rFonts w:ascii="Times New Roman" w:eastAsiaTheme="minorHAnsi" w:hAnsi="Times New Roman" w:cs="Times New Roman"/>
          <w:sz w:val="28"/>
          <w:szCs w:val="28"/>
          <w:lang w:eastAsia="en-US"/>
        </w:rPr>
        <w:t xml:space="preserve"> учебны</w:t>
      </w:r>
      <w:r w:rsidR="00453933" w:rsidRPr="00AF6F95">
        <w:rPr>
          <w:rFonts w:ascii="Times New Roman" w:eastAsiaTheme="minorHAnsi" w:hAnsi="Times New Roman" w:cs="Times New Roman"/>
          <w:sz w:val="28"/>
          <w:szCs w:val="28"/>
          <w:lang w:eastAsia="en-US"/>
        </w:rPr>
        <w:t>е</w:t>
      </w:r>
      <w:r w:rsidR="00476009" w:rsidRPr="00AF6F95">
        <w:rPr>
          <w:rFonts w:ascii="Times New Roman" w:eastAsiaTheme="minorHAnsi" w:hAnsi="Times New Roman" w:cs="Times New Roman"/>
          <w:sz w:val="28"/>
          <w:szCs w:val="28"/>
          <w:lang w:eastAsia="en-US"/>
        </w:rPr>
        <w:t xml:space="preserve"> издани</w:t>
      </w:r>
      <w:r w:rsidR="00453933" w:rsidRPr="00AF6F95">
        <w:rPr>
          <w:rFonts w:ascii="Times New Roman" w:eastAsiaTheme="minorHAnsi" w:hAnsi="Times New Roman" w:cs="Times New Roman"/>
          <w:sz w:val="28"/>
          <w:szCs w:val="28"/>
          <w:lang w:eastAsia="en-US"/>
        </w:rPr>
        <w:t>я</w:t>
      </w:r>
      <w:r w:rsidR="00476009" w:rsidRPr="00AF6F95">
        <w:rPr>
          <w:rFonts w:ascii="Times New Roman" w:eastAsiaTheme="minorHAnsi" w:hAnsi="Times New Roman" w:cs="Times New Roman"/>
          <w:sz w:val="28"/>
          <w:szCs w:val="28"/>
          <w:lang w:eastAsia="en-US"/>
        </w:rPr>
        <w:t xml:space="preserve">:  </w:t>
      </w:r>
    </w:p>
    <w:p w:rsidR="00062543" w:rsidRPr="00AF6F95" w:rsidRDefault="00A8428E" w:rsidP="005D3E95">
      <w:pPr>
        <w:pStyle w:val="a4"/>
        <w:numPr>
          <w:ilvl w:val="0"/>
          <w:numId w:val="7"/>
        </w:numPr>
        <w:tabs>
          <w:tab w:val="left" w:pos="567"/>
        </w:tabs>
        <w:spacing w:after="0" w:line="240" w:lineRule="auto"/>
        <w:ind w:left="0" w:firstLine="0"/>
        <w:jc w:val="both"/>
        <w:rPr>
          <w:rFonts w:ascii="Times New Roman" w:hAnsi="Times New Roman" w:cs="Times New Roman"/>
          <w:sz w:val="28"/>
          <w:szCs w:val="28"/>
        </w:rPr>
      </w:pPr>
      <w:r w:rsidRPr="00AF6F95">
        <w:rPr>
          <w:rFonts w:ascii="Times New Roman" w:hAnsi="Times New Roman" w:cs="Times New Roman"/>
          <w:sz w:val="28"/>
          <w:szCs w:val="28"/>
        </w:rPr>
        <w:t>Лавренова</w:t>
      </w:r>
      <w:r w:rsidR="00987C83" w:rsidRPr="00AF6F95">
        <w:rPr>
          <w:rFonts w:ascii="Times New Roman" w:hAnsi="Times New Roman" w:cs="Times New Roman"/>
          <w:sz w:val="28"/>
          <w:szCs w:val="28"/>
        </w:rPr>
        <w:t xml:space="preserve"> Е. Б.</w:t>
      </w:r>
      <w:r w:rsidRPr="00AF6F95">
        <w:rPr>
          <w:rFonts w:ascii="Times New Roman" w:hAnsi="Times New Roman" w:cs="Times New Roman"/>
          <w:sz w:val="28"/>
          <w:szCs w:val="28"/>
        </w:rPr>
        <w:t>,</w:t>
      </w:r>
      <w:r w:rsidR="00987C83" w:rsidRPr="00AF6F95">
        <w:rPr>
          <w:rFonts w:ascii="Times New Roman" w:hAnsi="Times New Roman" w:cs="Times New Roman"/>
          <w:sz w:val="28"/>
          <w:szCs w:val="28"/>
        </w:rPr>
        <w:t xml:space="preserve"> </w:t>
      </w:r>
      <w:r w:rsidRPr="00AF6F95">
        <w:rPr>
          <w:rFonts w:ascii="Times New Roman" w:hAnsi="Times New Roman" w:cs="Times New Roman"/>
          <w:sz w:val="28"/>
          <w:szCs w:val="28"/>
        </w:rPr>
        <w:t>Рязанова</w:t>
      </w:r>
      <w:r w:rsidR="00987C83" w:rsidRPr="00AF6F95">
        <w:rPr>
          <w:rFonts w:ascii="Times New Roman" w:hAnsi="Times New Roman" w:cs="Times New Roman"/>
          <w:sz w:val="28"/>
          <w:szCs w:val="28"/>
        </w:rPr>
        <w:t xml:space="preserve"> О. И., </w:t>
      </w:r>
      <w:r w:rsidRPr="00AF6F95">
        <w:rPr>
          <w:rFonts w:ascii="Times New Roman" w:hAnsi="Times New Roman" w:cs="Times New Roman"/>
          <w:sz w:val="28"/>
          <w:szCs w:val="28"/>
        </w:rPr>
        <w:t>Липсиц</w:t>
      </w:r>
      <w:r w:rsidR="00987C83" w:rsidRPr="00AF6F95">
        <w:rPr>
          <w:rFonts w:ascii="Times New Roman" w:hAnsi="Times New Roman" w:cs="Times New Roman"/>
          <w:sz w:val="28"/>
          <w:szCs w:val="28"/>
        </w:rPr>
        <w:t xml:space="preserve"> И. В.</w:t>
      </w:r>
      <w:r w:rsidRPr="00AF6F95">
        <w:rPr>
          <w:rFonts w:ascii="Times New Roman" w:hAnsi="Times New Roman" w:cs="Times New Roman"/>
          <w:sz w:val="28"/>
          <w:szCs w:val="28"/>
        </w:rPr>
        <w:t xml:space="preserve"> Финансовая грамотность. Учебная программа: 8-9 классы  – М.: Вако, 2018. – 32</w:t>
      </w:r>
      <w:r w:rsidR="00062543" w:rsidRPr="00AF6F95">
        <w:rPr>
          <w:rFonts w:ascii="Times New Roman" w:hAnsi="Times New Roman" w:cs="Times New Roman"/>
          <w:sz w:val="28"/>
          <w:szCs w:val="28"/>
        </w:rPr>
        <w:t xml:space="preserve"> </w:t>
      </w:r>
      <w:r w:rsidR="00422915" w:rsidRPr="00AF6F95">
        <w:rPr>
          <w:rFonts w:ascii="Times New Roman" w:hAnsi="Times New Roman" w:cs="Times New Roman"/>
          <w:sz w:val="28"/>
          <w:szCs w:val="28"/>
        </w:rPr>
        <w:t>с</w:t>
      </w:r>
      <w:r w:rsidR="00062543" w:rsidRPr="00AF6F95">
        <w:rPr>
          <w:rFonts w:ascii="Times New Roman" w:hAnsi="Times New Roman" w:cs="Times New Roman"/>
          <w:sz w:val="28"/>
          <w:szCs w:val="28"/>
        </w:rPr>
        <w:t>.</w:t>
      </w:r>
    </w:p>
    <w:p w:rsidR="006A58B1" w:rsidRPr="00AF6F95" w:rsidRDefault="00987C83" w:rsidP="005D3E95">
      <w:pPr>
        <w:pStyle w:val="a4"/>
        <w:numPr>
          <w:ilvl w:val="0"/>
          <w:numId w:val="7"/>
        </w:numPr>
        <w:tabs>
          <w:tab w:val="left" w:pos="567"/>
        </w:tabs>
        <w:spacing w:after="0" w:line="240" w:lineRule="auto"/>
        <w:ind w:left="0" w:firstLine="0"/>
        <w:rPr>
          <w:rFonts w:ascii="Times New Roman" w:hAnsi="Times New Roman" w:cs="Times New Roman"/>
          <w:sz w:val="28"/>
          <w:szCs w:val="28"/>
        </w:rPr>
      </w:pPr>
      <w:r w:rsidRPr="00AF6F95">
        <w:rPr>
          <w:rFonts w:ascii="Times New Roman" w:hAnsi="Times New Roman" w:cs="Times New Roman"/>
          <w:sz w:val="28"/>
          <w:szCs w:val="28"/>
        </w:rPr>
        <w:t>Липсиц И.В., Рязанова О.И. Финансовая грамотность: материалы для учащихся. 8–9 кл. общеобр. орг. М.: ВИТА-ПРЕСС, 2014.</w:t>
      </w:r>
    </w:p>
    <w:p w:rsidR="00987C83" w:rsidRPr="00AF6F95" w:rsidRDefault="00987C83" w:rsidP="005D3E95">
      <w:pPr>
        <w:pStyle w:val="a4"/>
        <w:numPr>
          <w:ilvl w:val="0"/>
          <w:numId w:val="7"/>
        </w:numPr>
        <w:tabs>
          <w:tab w:val="left" w:pos="567"/>
        </w:tabs>
        <w:spacing w:after="0" w:line="240" w:lineRule="auto"/>
        <w:ind w:left="0" w:firstLine="0"/>
        <w:jc w:val="both"/>
        <w:rPr>
          <w:rFonts w:ascii="Times New Roman" w:hAnsi="Times New Roman" w:cs="Times New Roman"/>
          <w:sz w:val="28"/>
          <w:szCs w:val="28"/>
        </w:rPr>
      </w:pPr>
      <w:r w:rsidRPr="00AF6F95">
        <w:rPr>
          <w:rFonts w:ascii="Times New Roman" w:hAnsi="Times New Roman" w:cs="Times New Roman"/>
          <w:sz w:val="28"/>
          <w:szCs w:val="28"/>
        </w:rPr>
        <w:lastRenderedPageBreak/>
        <w:t>Липсиц И.В., Лавренова Е.Б., Рязанова О.И. Финансовая грамотность: контрольные измерительные материалы. 8–9 кл. общеобр. орг. М.: ВИТА-ПРЕСС, 2014.</w:t>
      </w:r>
    </w:p>
    <w:p w:rsidR="00987C83" w:rsidRPr="00AF6F95" w:rsidRDefault="00987C83" w:rsidP="005D3E95">
      <w:pPr>
        <w:pStyle w:val="a4"/>
        <w:numPr>
          <w:ilvl w:val="0"/>
          <w:numId w:val="7"/>
        </w:numPr>
        <w:tabs>
          <w:tab w:val="left" w:pos="567"/>
        </w:tabs>
        <w:spacing w:after="0" w:line="240" w:lineRule="auto"/>
        <w:ind w:left="0" w:firstLine="0"/>
        <w:jc w:val="both"/>
        <w:rPr>
          <w:rFonts w:ascii="Times New Roman" w:hAnsi="Times New Roman" w:cs="Times New Roman"/>
          <w:sz w:val="28"/>
          <w:szCs w:val="28"/>
        </w:rPr>
      </w:pPr>
      <w:r w:rsidRPr="00AF6F95">
        <w:rPr>
          <w:rFonts w:ascii="Times New Roman" w:hAnsi="Times New Roman" w:cs="Times New Roman"/>
          <w:sz w:val="28"/>
          <w:szCs w:val="28"/>
        </w:rPr>
        <w:t>Липсиц И.В., Лавренова Е.Б., Рязанова О.И. Финансовая грамотность: методические рекомендации для учителя. 8–9 кл. общеобр. орг. М.: ВИТА-ПРЕСС, 2014.</w:t>
      </w:r>
    </w:p>
    <w:p w:rsidR="00F908C2" w:rsidRPr="00AF6F95" w:rsidRDefault="00E2412D" w:rsidP="0028424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b/>
          <w:sz w:val="28"/>
          <w:szCs w:val="28"/>
        </w:rPr>
        <w:t>Новизна</w:t>
      </w:r>
      <w:r w:rsidR="00422915" w:rsidRPr="00AF6F95">
        <w:rPr>
          <w:rFonts w:ascii="Times New Roman" w:hAnsi="Times New Roman" w:cs="Times New Roman"/>
          <w:b/>
          <w:sz w:val="28"/>
          <w:szCs w:val="28"/>
        </w:rPr>
        <w:t xml:space="preserve"> программы</w:t>
      </w:r>
      <w:r w:rsidRPr="00AF6F95">
        <w:rPr>
          <w:rFonts w:ascii="Times New Roman" w:hAnsi="Times New Roman" w:cs="Times New Roman"/>
          <w:b/>
          <w:sz w:val="28"/>
          <w:szCs w:val="28"/>
        </w:rPr>
        <w:t xml:space="preserve">: </w:t>
      </w:r>
      <w:r w:rsidRPr="00AF6F95">
        <w:rPr>
          <w:rFonts w:ascii="Times New Roman" w:hAnsi="Times New Roman" w:cs="Times New Roman"/>
          <w:sz w:val="28"/>
          <w:szCs w:val="28"/>
        </w:rPr>
        <w:t>В отличи</w:t>
      </w:r>
      <w:r w:rsidR="001A3476" w:rsidRPr="00AF6F95">
        <w:rPr>
          <w:rFonts w:ascii="Times New Roman" w:hAnsi="Times New Roman" w:cs="Times New Roman"/>
          <w:sz w:val="28"/>
          <w:szCs w:val="28"/>
        </w:rPr>
        <w:t>е</w:t>
      </w:r>
      <w:r w:rsidRPr="00AF6F95">
        <w:rPr>
          <w:rFonts w:ascii="Times New Roman" w:hAnsi="Times New Roman" w:cs="Times New Roman"/>
          <w:sz w:val="28"/>
          <w:szCs w:val="28"/>
        </w:rPr>
        <w:t xml:space="preserve"> от программы Лавреновой Е. Б., Рязановой О. И., Липсица И. В.</w:t>
      </w:r>
      <w:r w:rsidR="005C6874" w:rsidRPr="00AF6F95">
        <w:rPr>
          <w:rFonts w:ascii="Times New Roman" w:hAnsi="Times New Roman" w:cs="Times New Roman"/>
          <w:sz w:val="28"/>
          <w:szCs w:val="28"/>
        </w:rPr>
        <w:t xml:space="preserve"> </w:t>
      </w:r>
      <w:r w:rsidRPr="00AF6F95">
        <w:rPr>
          <w:rFonts w:ascii="Times New Roman" w:hAnsi="Times New Roman" w:cs="Times New Roman"/>
          <w:sz w:val="28"/>
          <w:szCs w:val="28"/>
        </w:rPr>
        <w:t xml:space="preserve">данная </w:t>
      </w:r>
      <w:r w:rsidR="001A3476" w:rsidRPr="00AF6F95">
        <w:rPr>
          <w:rFonts w:ascii="Times New Roman" w:hAnsi="Times New Roman" w:cs="Times New Roman"/>
          <w:sz w:val="28"/>
          <w:szCs w:val="28"/>
        </w:rPr>
        <w:t>программа</w:t>
      </w:r>
      <w:r w:rsidRPr="00AF6F95">
        <w:rPr>
          <w:rFonts w:ascii="Times New Roman" w:hAnsi="Times New Roman" w:cs="Times New Roman"/>
          <w:sz w:val="28"/>
          <w:szCs w:val="28"/>
        </w:rPr>
        <w:t xml:space="preserve"> рассчитана на 68 часов, вместо 34 часо</w:t>
      </w:r>
      <w:r w:rsidR="00971AB3" w:rsidRPr="00AF6F95">
        <w:rPr>
          <w:rFonts w:ascii="Times New Roman" w:hAnsi="Times New Roman" w:cs="Times New Roman"/>
          <w:sz w:val="28"/>
          <w:szCs w:val="28"/>
        </w:rPr>
        <w:t>в авторской программы, а так же</w:t>
      </w:r>
      <w:r w:rsidRPr="00AF6F95">
        <w:rPr>
          <w:rFonts w:ascii="Times New Roman" w:hAnsi="Times New Roman" w:cs="Times New Roman"/>
          <w:sz w:val="28"/>
          <w:szCs w:val="28"/>
        </w:rPr>
        <w:t xml:space="preserve"> предусмотрено больше часов </w:t>
      </w:r>
      <w:r w:rsidR="00971AB3" w:rsidRPr="00AF6F95">
        <w:rPr>
          <w:rFonts w:ascii="Times New Roman" w:hAnsi="Times New Roman" w:cs="Times New Roman"/>
          <w:sz w:val="28"/>
          <w:szCs w:val="28"/>
        </w:rPr>
        <w:t>для решения практических задач.</w:t>
      </w:r>
      <w:r w:rsidR="00AF6F95" w:rsidRPr="00AF6F95">
        <w:rPr>
          <w:rFonts w:ascii="Times New Roman" w:hAnsi="Times New Roman" w:cs="Times New Roman"/>
          <w:sz w:val="28"/>
          <w:szCs w:val="28"/>
        </w:rPr>
        <w:t xml:space="preserve"> Последние уроки в 8 и 9 классах посвящены проектной деятельности. В 8 классе по теме «Бюджет», в 9 классе по теме «Как защитить свои финансы?».</w:t>
      </w:r>
    </w:p>
    <w:p w:rsidR="00794F87" w:rsidRPr="00AF6F95" w:rsidRDefault="00110E78" w:rsidP="00453933">
      <w:pPr>
        <w:spacing w:after="0" w:line="240" w:lineRule="auto"/>
        <w:ind w:firstLine="709"/>
        <w:jc w:val="both"/>
        <w:rPr>
          <w:rFonts w:ascii="Times New Roman" w:hAnsi="Times New Roman" w:cs="Times New Roman"/>
          <w:b/>
          <w:sz w:val="28"/>
          <w:szCs w:val="28"/>
        </w:rPr>
      </w:pPr>
      <w:r w:rsidRPr="00AF6F95">
        <w:rPr>
          <w:rFonts w:ascii="Times New Roman" w:hAnsi="Times New Roman" w:cs="Times New Roman"/>
          <w:b/>
          <w:sz w:val="28"/>
          <w:szCs w:val="28"/>
        </w:rPr>
        <w:t xml:space="preserve">Цель </w:t>
      </w:r>
      <w:r w:rsidR="00A011DA" w:rsidRPr="00AF6F95">
        <w:rPr>
          <w:rFonts w:ascii="Times New Roman" w:hAnsi="Times New Roman" w:cs="Times New Roman"/>
          <w:b/>
          <w:sz w:val="28"/>
          <w:szCs w:val="28"/>
        </w:rPr>
        <w:t>курса</w:t>
      </w:r>
      <w:r w:rsidR="00794F87" w:rsidRPr="00AF6F95">
        <w:rPr>
          <w:rFonts w:ascii="Times New Roman" w:hAnsi="Times New Roman" w:cs="Times New Roman"/>
        </w:rPr>
        <w:t xml:space="preserve">: </w:t>
      </w:r>
      <w:r w:rsidR="00794F87" w:rsidRPr="00AF6F95">
        <w:rPr>
          <w:rFonts w:ascii="Times New Roman" w:hAnsi="Times New Roman" w:cs="Times New Roman"/>
          <w:sz w:val="28"/>
          <w:szCs w:val="28"/>
        </w:rPr>
        <w:t>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DC556A" w:rsidRPr="00AF6F95" w:rsidRDefault="006D75C6" w:rsidP="00453933">
      <w:pPr>
        <w:spacing w:after="0" w:line="240" w:lineRule="auto"/>
        <w:ind w:firstLine="709"/>
        <w:jc w:val="both"/>
        <w:rPr>
          <w:rFonts w:ascii="Times New Roman" w:hAnsi="Times New Roman" w:cs="Times New Roman"/>
          <w:sz w:val="28"/>
          <w:szCs w:val="28"/>
        </w:rPr>
      </w:pPr>
      <w:r w:rsidRPr="00AF6F95">
        <w:rPr>
          <w:rFonts w:ascii="Times New Roman" w:eastAsia="Times New Roman" w:hAnsi="Times New Roman" w:cs="Times New Roman"/>
          <w:b/>
          <w:bCs/>
          <w:sz w:val="28"/>
          <w:szCs w:val="28"/>
        </w:rPr>
        <w:t>Задачи</w:t>
      </w:r>
      <w:r w:rsidR="00DC556A" w:rsidRPr="00AF6F95">
        <w:rPr>
          <w:rFonts w:ascii="Times New Roman" w:eastAsia="Times New Roman" w:hAnsi="Times New Roman" w:cs="Times New Roman"/>
          <w:b/>
          <w:bCs/>
          <w:sz w:val="28"/>
          <w:szCs w:val="28"/>
        </w:rPr>
        <w:t xml:space="preserve"> курса:</w:t>
      </w:r>
    </w:p>
    <w:p w:rsidR="00DC556A" w:rsidRPr="00AF6F95" w:rsidRDefault="00DC556A" w:rsidP="00453933">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1</w:t>
      </w:r>
      <w:r w:rsidR="00794F87" w:rsidRPr="00AF6F95">
        <w:rPr>
          <w:rFonts w:ascii="Times New Roman" w:hAnsi="Times New Roman" w:cs="Times New Roman"/>
          <w:sz w:val="28"/>
          <w:szCs w:val="28"/>
        </w:rPr>
        <w:t>) сформировать систему знаний о финансах и финансовой стороне</w:t>
      </w:r>
      <w:r w:rsidRPr="00AF6F95">
        <w:rPr>
          <w:rFonts w:ascii="Times New Roman" w:hAnsi="Times New Roman" w:cs="Times New Roman"/>
          <w:sz w:val="28"/>
          <w:szCs w:val="28"/>
        </w:rPr>
        <w:t xml:space="preserve"> жизни общества;</w:t>
      </w:r>
    </w:p>
    <w:p w:rsidR="00DC556A" w:rsidRPr="00AF6F95" w:rsidRDefault="006D75C6" w:rsidP="00453933">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2) сформировать понятие о финансовых</w:t>
      </w:r>
      <w:r w:rsidR="00DC556A" w:rsidRPr="00AF6F95">
        <w:rPr>
          <w:rFonts w:ascii="Times New Roman" w:hAnsi="Times New Roman" w:cs="Times New Roman"/>
          <w:sz w:val="28"/>
          <w:szCs w:val="28"/>
        </w:rPr>
        <w:t xml:space="preserve"> институтах, морально-этических отношениях участников </w:t>
      </w:r>
      <w:r w:rsidR="00F06DD7" w:rsidRPr="00AF6F95">
        <w:rPr>
          <w:rFonts w:ascii="Times New Roman" w:hAnsi="Times New Roman" w:cs="Times New Roman"/>
          <w:sz w:val="28"/>
          <w:szCs w:val="28"/>
        </w:rPr>
        <w:t xml:space="preserve">экономической и </w:t>
      </w:r>
      <w:r w:rsidR="00DC556A" w:rsidRPr="00AF6F95">
        <w:rPr>
          <w:rFonts w:ascii="Times New Roman" w:hAnsi="Times New Roman" w:cs="Times New Roman"/>
          <w:sz w:val="28"/>
          <w:szCs w:val="28"/>
        </w:rPr>
        <w:t>хозяйственной деятельности, уважительное отношение к чужой собственности;</w:t>
      </w:r>
    </w:p>
    <w:p w:rsidR="00DC556A" w:rsidRPr="00AF6F95" w:rsidRDefault="00DC556A" w:rsidP="00453933">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3) сформировать </w:t>
      </w:r>
      <w:r w:rsidR="00F06DD7" w:rsidRPr="00AF6F95">
        <w:rPr>
          <w:rFonts w:ascii="Times New Roman" w:hAnsi="Times New Roman" w:cs="Times New Roman"/>
          <w:sz w:val="28"/>
          <w:szCs w:val="28"/>
        </w:rPr>
        <w:t>финансово-</w:t>
      </w:r>
      <w:r w:rsidRPr="00AF6F95">
        <w:rPr>
          <w:rFonts w:ascii="Times New Roman" w:hAnsi="Times New Roman" w:cs="Times New Roman"/>
          <w:sz w:val="28"/>
          <w:szCs w:val="28"/>
        </w:rPr>
        <w:t>экономическое мышление, умение принимать рациональные решения в условиях ограниченности ресурсов, оценивать и принимать ответственность за свои решения для себя и окружающих;</w:t>
      </w:r>
    </w:p>
    <w:p w:rsidR="00DC556A" w:rsidRPr="00AF6F95" w:rsidRDefault="00DC556A" w:rsidP="00453933">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4) сформировать навыки исследовательской деятельности, умения</w:t>
      </w:r>
    </w:p>
    <w:p w:rsidR="00DC556A" w:rsidRPr="00AF6F95" w:rsidRDefault="00DC556A" w:rsidP="00453933">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разрабатывать и реализовывать проекты </w:t>
      </w:r>
      <w:r w:rsidR="00F06DD7" w:rsidRPr="00AF6F95">
        <w:rPr>
          <w:rFonts w:ascii="Times New Roman" w:hAnsi="Times New Roman" w:cs="Times New Roman"/>
          <w:sz w:val="28"/>
          <w:szCs w:val="28"/>
        </w:rPr>
        <w:t>финансово-</w:t>
      </w:r>
      <w:r w:rsidRPr="00AF6F95">
        <w:rPr>
          <w:rFonts w:ascii="Times New Roman" w:hAnsi="Times New Roman" w:cs="Times New Roman"/>
          <w:sz w:val="28"/>
          <w:szCs w:val="28"/>
        </w:rPr>
        <w:t>экономической и междисциплинарной направленности на основе базовых экономических знаний;</w:t>
      </w:r>
    </w:p>
    <w:p w:rsidR="00DC556A" w:rsidRPr="00AF6F95" w:rsidRDefault="00DC556A" w:rsidP="005C6874">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5) развить владение навыками поиска актуальной </w:t>
      </w:r>
      <w:r w:rsidR="00F06DD7" w:rsidRPr="00AF6F95">
        <w:rPr>
          <w:rFonts w:ascii="Times New Roman" w:hAnsi="Times New Roman" w:cs="Times New Roman"/>
          <w:sz w:val="28"/>
          <w:szCs w:val="28"/>
        </w:rPr>
        <w:t>финансово-</w:t>
      </w:r>
      <w:r w:rsidRPr="00AF6F95">
        <w:rPr>
          <w:rFonts w:ascii="Times New Roman" w:hAnsi="Times New Roman" w:cs="Times New Roman"/>
          <w:sz w:val="28"/>
          <w:szCs w:val="28"/>
        </w:rPr>
        <w:t>экономической информации с использованием различных источников, включая Интернет; уметь различать факты, аргументы и оценочные суждения; анализировать, использовать и преобразовывать экономическую информацию;</w:t>
      </w:r>
    </w:p>
    <w:p w:rsidR="00DC556A" w:rsidRPr="00AF6F95" w:rsidRDefault="00DC556A" w:rsidP="005C6874">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6) научить применять полученные знания и сформированные навыки для эффективно</w:t>
      </w:r>
      <w:r w:rsidR="00F06DD7" w:rsidRPr="00AF6F95">
        <w:rPr>
          <w:rFonts w:ascii="Times New Roman" w:hAnsi="Times New Roman" w:cs="Times New Roman"/>
          <w:sz w:val="28"/>
          <w:szCs w:val="28"/>
        </w:rPr>
        <w:t>го исполнения основных финансово</w:t>
      </w:r>
      <w:r w:rsidRPr="00AF6F95">
        <w:rPr>
          <w:rFonts w:ascii="Times New Roman" w:hAnsi="Times New Roman" w:cs="Times New Roman"/>
          <w:sz w:val="28"/>
          <w:szCs w:val="28"/>
        </w:rPr>
        <w:t xml:space="preserve">-экономических ролей: </w:t>
      </w:r>
      <w:r w:rsidR="00F06DD7" w:rsidRPr="00AF6F95">
        <w:rPr>
          <w:rFonts w:ascii="Times New Roman" w:hAnsi="Times New Roman" w:cs="Times New Roman"/>
          <w:sz w:val="28"/>
          <w:szCs w:val="28"/>
        </w:rPr>
        <w:t xml:space="preserve">акционера, </w:t>
      </w:r>
      <w:r w:rsidR="00FF64AA" w:rsidRPr="00AF6F95">
        <w:rPr>
          <w:rFonts w:ascii="Times New Roman" w:hAnsi="Times New Roman" w:cs="Times New Roman"/>
          <w:sz w:val="28"/>
          <w:szCs w:val="28"/>
        </w:rPr>
        <w:t xml:space="preserve">заёмщика, кредитора, </w:t>
      </w:r>
      <w:r w:rsidRPr="00AF6F95">
        <w:rPr>
          <w:rFonts w:ascii="Times New Roman" w:hAnsi="Times New Roman" w:cs="Times New Roman"/>
          <w:sz w:val="28"/>
          <w:szCs w:val="28"/>
        </w:rPr>
        <w:t>потребителя, производителя, покупател</w:t>
      </w:r>
      <w:r w:rsidR="00F06DD7" w:rsidRPr="00AF6F95">
        <w:rPr>
          <w:rFonts w:ascii="Times New Roman" w:hAnsi="Times New Roman" w:cs="Times New Roman"/>
          <w:sz w:val="28"/>
          <w:szCs w:val="28"/>
        </w:rPr>
        <w:t xml:space="preserve">я, продавца, </w:t>
      </w:r>
      <w:r w:rsidR="00FF64AA" w:rsidRPr="00AF6F95">
        <w:rPr>
          <w:rFonts w:ascii="Times New Roman" w:hAnsi="Times New Roman" w:cs="Times New Roman"/>
          <w:sz w:val="28"/>
          <w:szCs w:val="28"/>
        </w:rPr>
        <w:t xml:space="preserve"> работника, </w:t>
      </w:r>
      <w:r w:rsidRPr="00AF6F95">
        <w:rPr>
          <w:rFonts w:ascii="Times New Roman" w:hAnsi="Times New Roman" w:cs="Times New Roman"/>
          <w:sz w:val="28"/>
          <w:szCs w:val="28"/>
        </w:rPr>
        <w:t>работодателя, налогоплательщика</w:t>
      </w:r>
      <w:r w:rsidR="00FF64AA" w:rsidRPr="00AF6F95">
        <w:rPr>
          <w:rFonts w:ascii="Times New Roman" w:hAnsi="Times New Roman" w:cs="Times New Roman"/>
          <w:sz w:val="28"/>
          <w:szCs w:val="28"/>
        </w:rPr>
        <w:t>, вкладчика</w:t>
      </w:r>
      <w:r w:rsidRPr="00AF6F95">
        <w:rPr>
          <w:rFonts w:ascii="Times New Roman" w:hAnsi="Times New Roman" w:cs="Times New Roman"/>
          <w:sz w:val="28"/>
          <w:szCs w:val="28"/>
        </w:rPr>
        <w:t>;</w:t>
      </w:r>
    </w:p>
    <w:p w:rsidR="00F65AA1" w:rsidRPr="00AF6F95" w:rsidRDefault="00DC556A" w:rsidP="005C6874">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7) сформировать понимание о месте и роли </w:t>
      </w:r>
      <w:r w:rsidR="00F65AA1" w:rsidRPr="00AF6F95">
        <w:rPr>
          <w:rFonts w:ascii="Times New Roman" w:hAnsi="Times New Roman" w:cs="Times New Roman"/>
          <w:sz w:val="28"/>
          <w:szCs w:val="28"/>
        </w:rPr>
        <w:t xml:space="preserve">финансов в </w:t>
      </w:r>
      <w:r w:rsidRPr="00AF6F95">
        <w:rPr>
          <w:rFonts w:ascii="Times New Roman" w:hAnsi="Times New Roman" w:cs="Times New Roman"/>
          <w:sz w:val="28"/>
          <w:szCs w:val="28"/>
        </w:rPr>
        <w:t>России</w:t>
      </w:r>
      <w:r w:rsidR="00F65AA1" w:rsidRPr="00AF6F95">
        <w:rPr>
          <w:rFonts w:ascii="Times New Roman" w:hAnsi="Times New Roman" w:cs="Times New Roman"/>
          <w:sz w:val="28"/>
          <w:szCs w:val="28"/>
        </w:rPr>
        <w:t>,</w:t>
      </w:r>
      <w:r w:rsidRPr="00AF6F95">
        <w:rPr>
          <w:rFonts w:ascii="Times New Roman" w:hAnsi="Times New Roman" w:cs="Times New Roman"/>
          <w:sz w:val="28"/>
          <w:szCs w:val="28"/>
        </w:rPr>
        <w:t xml:space="preserve"> в современной мирово</w:t>
      </w:r>
      <w:r w:rsidR="00F65AA1" w:rsidRPr="00AF6F95">
        <w:rPr>
          <w:rFonts w:ascii="Times New Roman" w:hAnsi="Times New Roman" w:cs="Times New Roman"/>
          <w:sz w:val="28"/>
          <w:szCs w:val="28"/>
        </w:rPr>
        <w:t>й экономической системе;</w:t>
      </w:r>
      <w:r w:rsidRPr="00AF6F95">
        <w:rPr>
          <w:rFonts w:ascii="Times New Roman" w:hAnsi="Times New Roman" w:cs="Times New Roman"/>
          <w:sz w:val="28"/>
          <w:szCs w:val="28"/>
        </w:rPr>
        <w:t xml:space="preserve"> </w:t>
      </w:r>
    </w:p>
    <w:p w:rsidR="00090248" w:rsidRPr="00AF6F95" w:rsidRDefault="00F65AA1" w:rsidP="0098539C">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8) уметь</w:t>
      </w:r>
      <w:r w:rsidR="00DC556A" w:rsidRPr="00AF6F95">
        <w:rPr>
          <w:rFonts w:ascii="Times New Roman" w:hAnsi="Times New Roman" w:cs="Times New Roman"/>
          <w:sz w:val="28"/>
          <w:szCs w:val="28"/>
        </w:rPr>
        <w:t xml:space="preserve"> ориентироваться в текущих </w:t>
      </w:r>
      <w:r w:rsidRPr="00AF6F95">
        <w:rPr>
          <w:rFonts w:ascii="Times New Roman" w:hAnsi="Times New Roman" w:cs="Times New Roman"/>
          <w:sz w:val="28"/>
          <w:szCs w:val="28"/>
        </w:rPr>
        <w:t>финансово-</w:t>
      </w:r>
      <w:r w:rsidR="00DC556A" w:rsidRPr="00AF6F95">
        <w:rPr>
          <w:rFonts w:ascii="Times New Roman" w:hAnsi="Times New Roman" w:cs="Times New Roman"/>
          <w:sz w:val="28"/>
          <w:szCs w:val="28"/>
        </w:rPr>
        <w:t>экономических событиях в России и в мире.</w:t>
      </w:r>
      <w:r w:rsidR="00A011DA" w:rsidRPr="00AF6F95">
        <w:rPr>
          <w:rFonts w:ascii="Times New Roman" w:hAnsi="Times New Roman" w:cs="Times New Roman"/>
          <w:sz w:val="28"/>
          <w:szCs w:val="28"/>
        </w:rPr>
        <w:t xml:space="preserve"> </w:t>
      </w:r>
    </w:p>
    <w:p w:rsidR="0098539C" w:rsidRPr="00AF6F95" w:rsidRDefault="0098539C" w:rsidP="0098539C">
      <w:pPr>
        <w:spacing w:after="0" w:line="240" w:lineRule="auto"/>
        <w:ind w:firstLine="709"/>
        <w:jc w:val="both"/>
        <w:rPr>
          <w:rFonts w:ascii="Times New Roman" w:hAnsi="Times New Roman" w:cs="Times New Roman"/>
          <w:sz w:val="28"/>
          <w:szCs w:val="28"/>
        </w:rPr>
      </w:pPr>
    </w:p>
    <w:p w:rsidR="000630F5" w:rsidRPr="00AF6F95" w:rsidRDefault="000630F5" w:rsidP="005C6874">
      <w:pPr>
        <w:spacing w:after="0" w:line="240" w:lineRule="auto"/>
        <w:ind w:firstLine="709"/>
        <w:jc w:val="center"/>
        <w:rPr>
          <w:rFonts w:ascii="Times New Roman" w:hAnsi="Times New Roman" w:cs="Times New Roman"/>
          <w:b/>
          <w:sz w:val="28"/>
          <w:szCs w:val="28"/>
        </w:rPr>
      </w:pPr>
      <w:r w:rsidRPr="00AF6F95">
        <w:rPr>
          <w:rFonts w:ascii="Times New Roman" w:eastAsia="Times New Roman" w:hAnsi="Times New Roman" w:cs="Times New Roman"/>
          <w:b/>
          <w:color w:val="000000"/>
          <w:sz w:val="28"/>
          <w:szCs w:val="28"/>
        </w:rPr>
        <w:t>2.</w:t>
      </w:r>
      <w:r w:rsidRPr="00AF6F95">
        <w:rPr>
          <w:rFonts w:ascii="Times New Roman" w:hAnsi="Times New Roman" w:cs="Times New Roman"/>
          <w:b/>
          <w:sz w:val="28"/>
          <w:szCs w:val="28"/>
        </w:rPr>
        <w:t xml:space="preserve"> Планируемые предметные, метапредметные и</w:t>
      </w:r>
      <w:r w:rsidR="00284249" w:rsidRPr="00AF6F95">
        <w:rPr>
          <w:rFonts w:ascii="Times New Roman" w:hAnsi="Times New Roman" w:cs="Times New Roman"/>
          <w:b/>
          <w:sz w:val="28"/>
          <w:szCs w:val="28"/>
        </w:rPr>
        <w:t xml:space="preserve"> личностные результаты освоения</w:t>
      </w:r>
      <w:r w:rsidRPr="00AF6F95">
        <w:rPr>
          <w:rFonts w:ascii="Times New Roman" w:hAnsi="Times New Roman" w:cs="Times New Roman"/>
          <w:b/>
          <w:sz w:val="28"/>
          <w:szCs w:val="28"/>
        </w:rPr>
        <w:t xml:space="preserve"> курса</w:t>
      </w:r>
    </w:p>
    <w:p w:rsidR="001F4819" w:rsidRPr="00AF6F95" w:rsidRDefault="001F4819" w:rsidP="001F4819">
      <w:pPr>
        <w:pStyle w:val="3"/>
        <w:spacing w:line="240" w:lineRule="auto"/>
        <w:rPr>
          <w:rFonts w:eastAsiaTheme="minorEastAsia"/>
          <w:lang w:eastAsia="ru-RU"/>
        </w:rPr>
      </w:pPr>
      <w:bookmarkStart w:id="2" w:name="_Toc21437408"/>
      <w:bookmarkStart w:id="3" w:name="_Toc21465929"/>
      <w:bookmarkStart w:id="4" w:name="_Toc434850649"/>
      <w:bookmarkStart w:id="5" w:name="_Toc435412673"/>
      <w:bookmarkStart w:id="6" w:name="_Toc453968146"/>
      <w:r w:rsidRPr="00AF6F95">
        <w:rPr>
          <w:rFonts w:eastAsiaTheme="minorEastAsia"/>
          <w:lang w:eastAsia="ru-RU"/>
        </w:rPr>
        <w:t>Требования к личностным результатам освоения курса:</w:t>
      </w:r>
      <w:bookmarkEnd w:id="2"/>
      <w:bookmarkEnd w:id="3"/>
    </w:p>
    <w:p w:rsidR="001F4819" w:rsidRPr="00AF6F95" w:rsidRDefault="001F4819" w:rsidP="001F4819">
      <w:pPr>
        <w:pStyle w:val="3"/>
        <w:spacing w:line="240" w:lineRule="auto"/>
        <w:rPr>
          <w:rFonts w:eastAsiaTheme="minorEastAsia"/>
          <w:b w:val="0"/>
          <w:lang w:eastAsia="ru-RU"/>
        </w:rPr>
      </w:pPr>
      <w:bookmarkStart w:id="7" w:name="_Toc21437409"/>
      <w:bookmarkStart w:id="8" w:name="_Toc21465930"/>
      <w:r w:rsidRPr="00AF6F95">
        <w:rPr>
          <w:rFonts w:eastAsiaTheme="minorEastAsia"/>
          <w:b w:val="0"/>
          <w:lang w:eastAsia="ru-RU"/>
        </w:rPr>
        <w:t>- сформированность ответственности за принятие решений в  сфере личных финансов;</w:t>
      </w:r>
      <w:bookmarkEnd w:id="7"/>
      <w:bookmarkEnd w:id="8"/>
    </w:p>
    <w:p w:rsidR="001F4819" w:rsidRPr="00AF6F95" w:rsidRDefault="001F4819" w:rsidP="001F4819">
      <w:pPr>
        <w:pStyle w:val="3"/>
        <w:spacing w:line="240" w:lineRule="auto"/>
        <w:rPr>
          <w:rFonts w:eastAsiaTheme="minorEastAsia"/>
          <w:b w:val="0"/>
          <w:lang w:eastAsia="ru-RU"/>
        </w:rPr>
      </w:pPr>
      <w:bookmarkStart w:id="9" w:name="_Toc21437410"/>
      <w:bookmarkStart w:id="10" w:name="_Toc21465931"/>
      <w:r w:rsidRPr="00AF6F95">
        <w:rPr>
          <w:rFonts w:eastAsiaTheme="minorEastAsia"/>
          <w:b w:val="0"/>
          <w:lang w:eastAsia="ru-RU"/>
        </w:rPr>
        <w:t>-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bookmarkEnd w:id="9"/>
      <w:bookmarkEnd w:id="10"/>
    </w:p>
    <w:p w:rsidR="001F4819" w:rsidRPr="00AF6F95" w:rsidRDefault="001F4819" w:rsidP="001F4819">
      <w:pPr>
        <w:pStyle w:val="3"/>
        <w:spacing w:line="240" w:lineRule="auto"/>
        <w:rPr>
          <w:rFonts w:eastAsiaTheme="minorEastAsia"/>
          <w:b w:val="0"/>
          <w:lang w:eastAsia="ru-RU"/>
        </w:rPr>
      </w:pPr>
      <w:bookmarkStart w:id="11" w:name="_Toc21437411"/>
      <w:bookmarkStart w:id="12" w:name="_Toc21465932"/>
      <w:r w:rsidRPr="00AF6F95">
        <w:rPr>
          <w:rFonts w:eastAsiaTheme="minorEastAsia"/>
          <w:b w:val="0"/>
          <w:lang w:eastAsia="ru-RU"/>
        </w:rPr>
        <w:t>- готовность и способность к финансово-экономическому образованию и самообразованию во взрослой жизни;</w:t>
      </w:r>
      <w:bookmarkEnd w:id="11"/>
      <w:bookmarkEnd w:id="12"/>
    </w:p>
    <w:p w:rsidR="001F4819" w:rsidRPr="00AF6F95" w:rsidRDefault="001F4819" w:rsidP="001F4819">
      <w:pPr>
        <w:pStyle w:val="3"/>
        <w:spacing w:line="240" w:lineRule="auto"/>
        <w:rPr>
          <w:rFonts w:eastAsiaTheme="minorEastAsia"/>
          <w:b w:val="0"/>
          <w:lang w:eastAsia="ru-RU"/>
        </w:rPr>
      </w:pPr>
      <w:bookmarkStart w:id="13" w:name="_Toc21437412"/>
      <w:bookmarkStart w:id="14" w:name="_Toc21465933"/>
      <w:r w:rsidRPr="00AF6F95">
        <w:rPr>
          <w:rFonts w:eastAsiaTheme="minorEastAsia"/>
          <w:b w:val="0"/>
          <w:lang w:eastAsia="ru-RU"/>
        </w:rPr>
        <w:t>- мотивированность и направленность на активное и созидательное участие в социально-экономической жизни общества;</w:t>
      </w:r>
      <w:bookmarkEnd w:id="13"/>
      <w:bookmarkEnd w:id="14"/>
    </w:p>
    <w:p w:rsidR="001F4819" w:rsidRPr="00AF6F95" w:rsidRDefault="001F4819" w:rsidP="001F4819">
      <w:pPr>
        <w:pStyle w:val="3"/>
        <w:spacing w:line="240" w:lineRule="auto"/>
        <w:rPr>
          <w:rFonts w:eastAsiaTheme="minorEastAsia"/>
          <w:b w:val="0"/>
          <w:lang w:eastAsia="ru-RU"/>
        </w:rPr>
      </w:pPr>
      <w:bookmarkStart w:id="15" w:name="_Toc21437413"/>
      <w:bookmarkStart w:id="16" w:name="_Toc21465934"/>
      <w:r w:rsidRPr="00AF6F95">
        <w:rPr>
          <w:rFonts w:eastAsiaTheme="minorEastAsia"/>
          <w:b w:val="0"/>
          <w:lang w:eastAsia="ru-RU"/>
        </w:rPr>
        <w:t>- заинтересованность в развитии экономики страны, в благополучии и процветании своей Родины.</w:t>
      </w:r>
      <w:bookmarkEnd w:id="15"/>
      <w:bookmarkEnd w:id="16"/>
    </w:p>
    <w:bookmarkEnd w:id="4"/>
    <w:bookmarkEnd w:id="5"/>
    <w:bookmarkEnd w:id="6"/>
    <w:p w:rsidR="001F4819" w:rsidRPr="00AF6F95" w:rsidRDefault="001F4819" w:rsidP="001F4819">
      <w:pPr>
        <w:spacing w:after="0" w:line="240" w:lineRule="auto"/>
        <w:ind w:firstLine="709"/>
        <w:rPr>
          <w:rFonts w:ascii="Times New Roman" w:eastAsia="Calibri" w:hAnsi="Times New Roman" w:cs="Times New Roman"/>
          <w:b/>
          <w:sz w:val="28"/>
          <w:szCs w:val="28"/>
          <w:lang w:eastAsia="en-US"/>
        </w:rPr>
      </w:pPr>
      <w:r w:rsidRPr="00AF6F95">
        <w:rPr>
          <w:rFonts w:ascii="Times New Roman" w:eastAsia="Calibri" w:hAnsi="Times New Roman" w:cs="Times New Roman"/>
          <w:b/>
          <w:sz w:val="28"/>
          <w:szCs w:val="28"/>
          <w:lang w:eastAsia="en-US"/>
        </w:rPr>
        <w:t>Требования к интеллектуальным (метапредметным) результатам освоения курса:</w:t>
      </w:r>
    </w:p>
    <w:p w:rsidR="001F4819" w:rsidRPr="00AF6F95" w:rsidRDefault="001F4819" w:rsidP="009252A6">
      <w:pPr>
        <w:spacing w:after="0" w:line="240" w:lineRule="auto"/>
        <w:ind w:firstLine="709"/>
        <w:jc w:val="both"/>
        <w:rPr>
          <w:rFonts w:ascii="Times New Roman" w:eastAsia="Calibri" w:hAnsi="Times New Roman" w:cs="Times New Roman"/>
          <w:b/>
          <w:sz w:val="28"/>
          <w:szCs w:val="28"/>
          <w:lang w:eastAsia="en-US"/>
        </w:rPr>
      </w:pPr>
      <w:r w:rsidRPr="00AF6F95">
        <w:rPr>
          <w:rFonts w:ascii="Times New Roman" w:eastAsia="Calibri" w:hAnsi="Times New Roman" w:cs="Times New Roman"/>
          <w:b/>
          <w:sz w:val="28"/>
          <w:szCs w:val="28"/>
          <w:lang w:eastAsia="en-US"/>
        </w:rPr>
        <w:t>Познавательные:</w:t>
      </w:r>
    </w:p>
    <w:p w:rsidR="001F4819" w:rsidRPr="00AF6F95" w:rsidRDefault="001F4819" w:rsidP="009252A6">
      <w:pPr>
        <w:spacing w:after="0" w:line="240" w:lineRule="auto"/>
        <w:ind w:firstLine="709"/>
        <w:jc w:val="both"/>
        <w:rPr>
          <w:rFonts w:ascii="Times New Roman" w:eastAsia="Calibri" w:hAnsi="Times New Roman" w:cs="Times New Roman"/>
          <w:sz w:val="28"/>
          <w:szCs w:val="28"/>
          <w:lang w:eastAsia="en-US"/>
        </w:rPr>
      </w:pPr>
      <w:r w:rsidRPr="00AF6F95">
        <w:rPr>
          <w:rFonts w:ascii="Times New Roman" w:eastAsia="Calibri" w:hAnsi="Times New Roman" w:cs="Times New Roman"/>
          <w:sz w:val="28"/>
          <w:szCs w:val="28"/>
          <w:lang w:eastAsia="en-US"/>
        </w:rPr>
        <w:t>-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rsidR="001F4819" w:rsidRPr="00AF6F95" w:rsidRDefault="001F4819" w:rsidP="009252A6">
      <w:pPr>
        <w:spacing w:after="0" w:line="240" w:lineRule="auto"/>
        <w:ind w:firstLine="709"/>
        <w:jc w:val="both"/>
        <w:rPr>
          <w:rFonts w:ascii="Times New Roman" w:eastAsia="Calibri" w:hAnsi="Times New Roman" w:cs="Times New Roman"/>
          <w:sz w:val="28"/>
          <w:szCs w:val="28"/>
          <w:lang w:eastAsia="en-US"/>
        </w:rPr>
      </w:pPr>
      <w:r w:rsidRPr="00AF6F95">
        <w:rPr>
          <w:rFonts w:ascii="Times New Roman" w:eastAsia="Calibri" w:hAnsi="Times New Roman" w:cs="Times New Roman"/>
          <w:sz w:val="28"/>
          <w:szCs w:val="28"/>
          <w:lang w:eastAsia="en-US"/>
        </w:rPr>
        <w:t>- нахождение различных способов решения финансовых проблем и оценивание последствий этих проблем;</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умение осуществлять краткосрочное и долгосрочное планирование своего финансового поведения;</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установление причинно-следственных связей между социальными и финансовыми явлениями и процессами;</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умение осуществлять элементарный прогноз в сфере личных и семейных финансов и оценивать последствия своих действий и поступков.</w:t>
      </w:r>
    </w:p>
    <w:p w:rsidR="001F4819" w:rsidRPr="00AF6F95" w:rsidRDefault="001F4819" w:rsidP="009252A6">
      <w:pPr>
        <w:spacing w:after="0" w:line="240" w:lineRule="auto"/>
        <w:ind w:firstLine="709"/>
        <w:jc w:val="both"/>
        <w:rPr>
          <w:rFonts w:ascii="Times New Roman" w:hAnsi="Times New Roman" w:cs="Times New Roman"/>
          <w:b/>
          <w:sz w:val="28"/>
          <w:szCs w:val="28"/>
        </w:rPr>
      </w:pPr>
      <w:r w:rsidRPr="00AF6F95">
        <w:rPr>
          <w:rFonts w:ascii="Times New Roman" w:hAnsi="Times New Roman" w:cs="Times New Roman"/>
          <w:b/>
          <w:sz w:val="28"/>
          <w:szCs w:val="28"/>
        </w:rPr>
        <w:t>Регулятивные:</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контроль и самоконтроль, оценка, взаимооценка и самооценка выполнения действий по изучению финансовых вопросов на основе выработанных критериев;</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самостоятельное планирование действий по изучению финансовых вопросов, в том числе в области распоряжения личными финансами.</w:t>
      </w:r>
    </w:p>
    <w:p w:rsidR="001F4819" w:rsidRPr="00AF6F95" w:rsidRDefault="001F4819" w:rsidP="009252A6">
      <w:pPr>
        <w:spacing w:after="0" w:line="240" w:lineRule="auto"/>
        <w:ind w:firstLine="709"/>
        <w:jc w:val="both"/>
        <w:rPr>
          <w:rFonts w:ascii="Times New Roman" w:hAnsi="Times New Roman" w:cs="Times New Roman"/>
          <w:b/>
          <w:sz w:val="28"/>
          <w:szCs w:val="28"/>
        </w:rPr>
      </w:pPr>
      <w:r w:rsidRPr="00AF6F95">
        <w:rPr>
          <w:rFonts w:ascii="Times New Roman" w:hAnsi="Times New Roman" w:cs="Times New Roman"/>
          <w:b/>
          <w:sz w:val="28"/>
          <w:szCs w:val="28"/>
        </w:rPr>
        <w:t>Коммуникативные:</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умение вступать в коммуникацию со сверстниками и учителем, понимать и продвигать предлагаемые идеи;</w:t>
      </w:r>
    </w:p>
    <w:p w:rsidR="001F4819"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lastRenderedPageBreak/>
        <w:t>-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w:t>
      </w:r>
    </w:p>
    <w:p w:rsidR="000630F5" w:rsidRPr="00AF6F95" w:rsidRDefault="001F4819" w:rsidP="009252A6">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C4732" w:rsidRPr="00AF6F95" w:rsidRDefault="002C4732" w:rsidP="009252A6">
      <w:pPr>
        <w:spacing w:after="0" w:line="240" w:lineRule="auto"/>
        <w:ind w:firstLine="709"/>
        <w:jc w:val="both"/>
        <w:rPr>
          <w:rFonts w:ascii="Times New Roman" w:hAnsi="Times New Roman" w:cs="Times New Roman"/>
          <w:sz w:val="28"/>
          <w:szCs w:val="28"/>
        </w:rPr>
      </w:pPr>
    </w:p>
    <w:p w:rsidR="001F4819" w:rsidRPr="00AF6F95" w:rsidRDefault="001F4819" w:rsidP="009252A6">
      <w:pPr>
        <w:spacing w:line="240" w:lineRule="auto"/>
        <w:jc w:val="both"/>
        <w:rPr>
          <w:rFonts w:ascii="Times New Roman" w:hAnsi="Times New Roman" w:cs="Times New Roman"/>
          <w:sz w:val="28"/>
          <w:szCs w:val="28"/>
        </w:rPr>
      </w:pPr>
      <w:r w:rsidRPr="00AF6F95">
        <w:rPr>
          <w:rFonts w:ascii="Times New Roman" w:hAnsi="Times New Roman" w:cs="Times New Roman"/>
          <w:b/>
          <w:sz w:val="28"/>
          <w:szCs w:val="28"/>
        </w:rPr>
        <w:t>Требования к предмет</w:t>
      </w:r>
      <w:r w:rsidR="002C4732" w:rsidRPr="00AF6F95">
        <w:rPr>
          <w:rFonts w:ascii="Times New Roman" w:hAnsi="Times New Roman" w:cs="Times New Roman"/>
          <w:b/>
          <w:sz w:val="28"/>
          <w:szCs w:val="28"/>
        </w:rPr>
        <w:t xml:space="preserve">ным результатам освоения курса:                                        </w:t>
      </w:r>
      <w:r w:rsidR="002C4732" w:rsidRPr="00AF6F95">
        <w:rPr>
          <w:rFonts w:ascii="Times New Roman" w:hAnsi="Times New Roman" w:cs="Times New Roman"/>
          <w:sz w:val="28"/>
          <w:szCs w:val="28"/>
        </w:rPr>
        <w:t xml:space="preserve">              </w:t>
      </w:r>
      <w:r w:rsidR="009F2D18" w:rsidRPr="00AF6F95">
        <w:rPr>
          <w:rFonts w:ascii="Times New Roman" w:hAnsi="Times New Roman" w:cs="Times New Roman"/>
          <w:sz w:val="28"/>
          <w:szCs w:val="28"/>
        </w:rPr>
        <w:t>-</w:t>
      </w:r>
      <w:r w:rsidRPr="00AF6F95">
        <w:rPr>
          <w:rFonts w:ascii="Times New Roman" w:hAnsi="Times New Roman" w:cs="Times New Roman"/>
          <w:sz w:val="28"/>
          <w:szCs w:val="28"/>
        </w:rPr>
        <w:t xml:space="preserve"> владение понятиями: д</w:t>
      </w:r>
      <w:r w:rsidR="009F2D18" w:rsidRPr="00AF6F95">
        <w:rPr>
          <w:rFonts w:ascii="Times New Roman" w:hAnsi="Times New Roman" w:cs="Times New Roman"/>
          <w:sz w:val="28"/>
          <w:szCs w:val="28"/>
        </w:rPr>
        <w:t>еньги и денежная масса, покупа</w:t>
      </w:r>
      <w:r w:rsidRPr="00AF6F95">
        <w:rPr>
          <w:rFonts w:ascii="Times New Roman" w:hAnsi="Times New Roman" w:cs="Times New Roman"/>
          <w:sz w:val="28"/>
          <w:szCs w:val="28"/>
        </w:rPr>
        <w:t>тельная способность денег, чел</w:t>
      </w:r>
      <w:r w:rsidR="009F2D18" w:rsidRPr="00AF6F95">
        <w:rPr>
          <w:rFonts w:ascii="Times New Roman" w:hAnsi="Times New Roman" w:cs="Times New Roman"/>
          <w:sz w:val="28"/>
          <w:szCs w:val="28"/>
        </w:rPr>
        <w:t xml:space="preserve">овеческий капитал, благосостояние семьи, </w:t>
      </w:r>
      <w:r w:rsidRPr="00AF6F95">
        <w:rPr>
          <w:rFonts w:ascii="Times New Roman" w:hAnsi="Times New Roman" w:cs="Times New Roman"/>
          <w:sz w:val="28"/>
          <w:szCs w:val="28"/>
        </w:rPr>
        <w:t>профицит и дефицит</w:t>
      </w:r>
      <w:r w:rsidR="009F2D18" w:rsidRPr="00AF6F95">
        <w:rPr>
          <w:rFonts w:ascii="Times New Roman" w:hAnsi="Times New Roman" w:cs="Times New Roman"/>
          <w:sz w:val="28"/>
          <w:szCs w:val="28"/>
        </w:rPr>
        <w:t xml:space="preserve"> семейного бюджета, банк, инве</w:t>
      </w:r>
      <w:r w:rsidRPr="00AF6F95">
        <w:rPr>
          <w:rFonts w:ascii="Times New Roman" w:hAnsi="Times New Roman" w:cs="Times New Roman"/>
          <w:sz w:val="28"/>
          <w:szCs w:val="28"/>
        </w:rPr>
        <w:t>стиционный фонд, финан</w:t>
      </w:r>
      <w:r w:rsidR="009F2D18" w:rsidRPr="00AF6F95">
        <w:rPr>
          <w:rFonts w:ascii="Times New Roman" w:hAnsi="Times New Roman" w:cs="Times New Roman"/>
          <w:sz w:val="28"/>
          <w:szCs w:val="28"/>
        </w:rPr>
        <w:t xml:space="preserve">совое планирование, форс-мажор, </w:t>
      </w:r>
      <w:r w:rsidRPr="00AF6F95">
        <w:rPr>
          <w:rFonts w:ascii="Times New Roman" w:hAnsi="Times New Roman" w:cs="Times New Roman"/>
          <w:sz w:val="28"/>
          <w:szCs w:val="28"/>
        </w:rPr>
        <w:t>страхование, финансовые риски</w:t>
      </w:r>
      <w:r w:rsidR="009F2D18" w:rsidRPr="00AF6F95">
        <w:rPr>
          <w:rFonts w:ascii="Times New Roman" w:hAnsi="Times New Roman" w:cs="Times New Roman"/>
          <w:sz w:val="28"/>
          <w:szCs w:val="28"/>
        </w:rPr>
        <w:t>, бизнес, валюта и валютный ры</w:t>
      </w:r>
      <w:r w:rsidRPr="00AF6F95">
        <w:rPr>
          <w:rFonts w:ascii="Times New Roman" w:hAnsi="Times New Roman" w:cs="Times New Roman"/>
          <w:sz w:val="28"/>
          <w:szCs w:val="28"/>
        </w:rPr>
        <w:t>нок, прямые и косвенные налог</w:t>
      </w:r>
      <w:r w:rsidR="009F2D18" w:rsidRPr="00AF6F95">
        <w:rPr>
          <w:rFonts w:ascii="Times New Roman" w:hAnsi="Times New Roman" w:cs="Times New Roman"/>
          <w:sz w:val="28"/>
          <w:szCs w:val="28"/>
        </w:rPr>
        <w:t xml:space="preserve">и, пенсионный фонд и пенсионная </w:t>
      </w:r>
      <w:r w:rsidRPr="00AF6F95">
        <w:rPr>
          <w:rFonts w:ascii="Times New Roman" w:hAnsi="Times New Roman" w:cs="Times New Roman"/>
          <w:sz w:val="28"/>
          <w:szCs w:val="28"/>
        </w:rPr>
        <w:t>система;</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w:t>
      </w:r>
      <w:r w:rsidR="001F4819" w:rsidRPr="00AF6F95">
        <w:rPr>
          <w:rFonts w:ascii="Times New Roman" w:hAnsi="Times New Roman" w:cs="Times New Roman"/>
          <w:sz w:val="28"/>
          <w:szCs w:val="28"/>
        </w:rPr>
        <w:t xml:space="preserve"> владение знаниями:</w:t>
      </w:r>
    </w:p>
    <w:p w:rsidR="009F2D18"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1. </w:t>
      </w:r>
      <w:r w:rsidR="001F4819" w:rsidRPr="00AF6F95">
        <w:rPr>
          <w:rFonts w:ascii="Times New Roman" w:hAnsi="Times New Roman" w:cs="Times New Roman"/>
          <w:sz w:val="28"/>
          <w:szCs w:val="28"/>
        </w:rPr>
        <w:t xml:space="preserve"> о структуре денежной массы;</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2. </w:t>
      </w:r>
      <w:r w:rsidR="001F4819" w:rsidRPr="00AF6F95">
        <w:rPr>
          <w:rFonts w:ascii="Times New Roman" w:hAnsi="Times New Roman" w:cs="Times New Roman"/>
          <w:sz w:val="28"/>
          <w:szCs w:val="28"/>
        </w:rPr>
        <w:t xml:space="preserve"> о структуре доходов насел</w:t>
      </w:r>
      <w:r w:rsidRPr="00AF6F95">
        <w:rPr>
          <w:rFonts w:ascii="Times New Roman" w:hAnsi="Times New Roman" w:cs="Times New Roman"/>
          <w:sz w:val="28"/>
          <w:szCs w:val="28"/>
        </w:rPr>
        <w:t>ения страны и способах её опре</w:t>
      </w:r>
      <w:r w:rsidR="001F4819" w:rsidRPr="00AF6F95">
        <w:rPr>
          <w:rFonts w:ascii="Times New Roman" w:hAnsi="Times New Roman" w:cs="Times New Roman"/>
          <w:sz w:val="28"/>
          <w:szCs w:val="28"/>
        </w:rPr>
        <w:t>деления;</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3. </w:t>
      </w:r>
      <w:r w:rsidR="001F4819" w:rsidRPr="00AF6F95">
        <w:rPr>
          <w:rFonts w:ascii="Times New Roman" w:hAnsi="Times New Roman" w:cs="Times New Roman"/>
          <w:sz w:val="28"/>
          <w:szCs w:val="28"/>
        </w:rPr>
        <w:t xml:space="preserve"> о зависимости уровня бла</w:t>
      </w:r>
      <w:r w:rsidRPr="00AF6F95">
        <w:rPr>
          <w:rFonts w:ascii="Times New Roman" w:hAnsi="Times New Roman" w:cs="Times New Roman"/>
          <w:sz w:val="28"/>
          <w:szCs w:val="28"/>
        </w:rPr>
        <w:t>госостояния от структуры источ</w:t>
      </w:r>
      <w:r w:rsidR="001F4819" w:rsidRPr="00AF6F95">
        <w:rPr>
          <w:rFonts w:ascii="Times New Roman" w:hAnsi="Times New Roman" w:cs="Times New Roman"/>
          <w:sz w:val="28"/>
          <w:szCs w:val="28"/>
        </w:rPr>
        <w:t>ников доходов семьи;</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4. </w:t>
      </w:r>
      <w:r w:rsidR="001F4819" w:rsidRPr="00AF6F95">
        <w:rPr>
          <w:rFonts w:ascii="Times New Roman" w:hAnsi="Times New Roman" w:cs="Times New Roman"/>
          <w:sz w:val="28"/>
          <w:szCs w:val="28"/>
        </w:rPr>
        <w:t xml:space="preserve"> о статьях семейного и лич</w:t>
      </w:r>
      <w:r w:rsidRPr="00AF6F95">
        <w:rPr>
          <w:rFonts w:ascii="Times New Roman" w:hAnsi="Times New Roman" w:cs="Times New Roman"/>
          <w:sz w:val="28"/>
          <w:szCs w:val="28"/>
        </w:rPr>
        <w:t>ного бюджета и способах их кор</w:t>
      </w:r>
      <w:r w:rsidR="001F4819" w:rsidRPr="00AF6F95">
        <w:rPr>
          <w:rFonts w:ascii="Times New Roman" w:hAnsi="Times New Roman" w:cs="Times New Roman"/>
          <w:sz w:val="28"/>
          <w:szCs w:val="28"/>
        </w:rPr>
        <w:t>реляции;</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5. </w:t>
      </w:r>
      <w:r w:rsidR="001F4819" w:rsidRPr="00AF6F95">
        <w:rPr>
          <w:rFonts w:ascii="Times New Roman" w:hAnsi="Times New Roman" w:cs="Times New Roman"/>
          <w:sz w:val="28"/>
          <w:szCs w:val="28"/>
        </w:rPr>
        <w:t xml:space="preserve"> об основных видах фина</w:t>
      </w:r>
      <w:r w:rsidRPr="00AF6F95">
        <w:rPr>
          <w:rFonts w:ascii="Times New Roman" w:hAnsi="Times New Roman" w:cs="Times New Roman"/>
          <w:sz w:val="28"/>
          <w:szCs w:val="28"/>
        </w:rPr>
        <w:t>нсовых услуг и продуктов, пред</w:t>
      </w:r>
      <w:r w:rsidR="001F4819" w:rsidRPr="00AF6F95">
        <w:rPr>
          <w:rFonts w:ascii="Times New Roman" w:hAnsi="Times New Roman" w:cs="Times New Roman"/>
          <w:sz w:val="28"/>
          <w:szCs w:val="28"/>
        </w:rPr>
        <w:t>назначенных для физических лиц;</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6. </w:t>
      </w:r>
      <w:r w:rsidR="001F4819" w:rsidRPr="00AF6F95">
        <w:rPr>
          <w:rFonts w:ascii="Times New Roman" w:hAnsi="Times New Roman" w:cs="Times New Roman"/>
          <w:sz w:val="28"/>
          <w:szCs w:val="28"/>
        </w:rPr>
        <w:t xml:space="preserve"> о возможных нормах сбережения;</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7. </w:t>
      </w:r>
      <w:r w:rsidR="001F4819" w:rsidRPr="00AF6F95">
        <w:rPr>
          <w:rFonts w:ascii="Times New Roman" w:hAnsi="Times New Roman" w:cs="Times New Roman"/>
          <w:sz w:val="28"/>
          <w:szCs w:val="28"/>
        </w:rPr>
        <w:t xml:space="preserve"> о способах государстве</w:t>
      </w:r>
      <w:r w:rsidRPr="00AF6F95">
        <w:rPr>
          <w:rFonts w:ascii="Times New Roman" w:hAnsi="Times New Roman" w:cs="Times New Roman"/>
          <w:sz w:val="28"/>
          <w:szCs w:val="28"/>
        </w:rPr>
        <w:t>нной поддержки в случае возник</w:t>
      </w:r>
      <w:r w:rsidR="001F4819" w:rsidRPr="00AF6F95">
        <w:rPr>
          <w:rFonts w:ascii="Times New Roman" w:hAnsi="Times New Roman" w:cs="Times New Roman"/>
          <w:sz w:val="28"/>
          <w:szCs w:val="28"/>
        </w:rPr>
        <w:t>новения сложных жизненных ситуаций;</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8. </w:t>
      </w:r>
      <w:r w:rsidR="001F4819" w:rsidRPr="00AF6F95">
        <w:rPr>
          <w:rFonts w:ascii="Times New Roman" w:hAnsi="Times New Roman" w:cs="Times New Roman"/>
          <w:sz w:val="28"/>
          <w:szCs w:val="28"/>
        </w:rPr>
        <w:t xml:space="preserve"> о видах страхования;</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9. </w:t>
      </w:r>
      <w:r w:rsidR="001F4819" w:rsidRPr="00AF6F95">
        <w:rPr>
          <w:rFonts w:ascii="Times New Roman" w:hAnsi="Times New Roman" w:cs="Times New Roman"/>
          <w:sz w:val="28"/>
          <w:szCs w:val="28"/>
        </w:rPr>
        <w:t xml:space="preserve"> о видах финансовых рисков;</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w:t>
      </w:r>
      <w:r w:rsidR="001F4819" w:rsidRPr="00AF6F95">
        <w:rPr>
          <w:rFonts w:ascii="Times New Roman" w:hAnsi="Times New Roman" w:cs="Times New Roman"/>
          <w:sz w:val="28"/>
          <w:szCs w:val="28"/>
        </w:rPr>
        <w:t xml:space="preserve"> о способах использован</w:t>
      </w:r>
      <w:r w:rsidRPr="00AF6F95">
        <w:rPr>
          <w:rFonts w:ascii="Times New Roman" w:hAnsi="Times New Roman" w:cs="Times New Roman"/>
          <w:sz w:val="28"/>
          <w:szCs w:val="28"/>
        </w:rPr>
        <w:t>ия банковских продуктов для ре</w:t>
      </w:r>
      <w:r w:rsidR="001F4819" w:rsidRPr="00AF6F95">
        <w:rPr>
          <w:rFonts w:ascii="Times New Roman" w:hAnsi="Times New Roman" w:cs="Times New Roman"/>
          <w:sz w:val="28"/>
          <w:szCs w:val="28"/>
        </w:rPr>
        <w:t>шения своих финансовых задач;</w:t>
      </w:r>
    </w:p>
    <w:p w:rsidR="001F4819" w:rsidRPr="00AF6F95" w:rsidRDefault="009F2D18" w:rsidP="009252A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11. </w:t>
      </w:r>
      <w:r w:rsidR="001F4819" w:rsidRPr="00AF6F95">
        <w:rPr>
          <w:rFonts w:ascii="Times New Roman" w:hAnsi="Times New Roman" w:cs="Times New Roman"/>
          <w:sz w:val="28"/>
          <w:szCs w:val="28"/>
        </w:rPr>
        <w:t xml:space="preserve"> о способах определения курса валют и мест обмена;</w:t>
      </w:r>
    </w:p>
    <w:p w:rsidR="001F4819" w:rsidRPr="00AF6F95" w:rsidRDefault="009F2D18" w:rsidP="009252A6">
      <w:pPr>
        <w:spacing w:after="0" w:line="240" w:lineRule="auto"/>
        <w:jc w:val="both"/>
        <w:rPr>
          <w:rFonts w:ascii="Times New Roman" w:hAnsi="Times New Roman" w:cs="Times New Roman"/>
          <w:sz w:val="28"/>
          <w:szCs w:val="28"/>
        </w:rPr>
        <w:sectPr w:rsidR="001F4819" w:rsidRPr="00AF6F95" w:rsidSect="00CD4D34">
          <w:footerReference w:type="default" r:id="rId8"/>
          <w:pgSz w:w="11906" w:h="16838"/>
          <w:pgMar w:top="1134" w:right="851" w:bottom="1134" w:left="1701" w:header="709" w:footer="709" w:gutter="0"/>
          <w:cols w:space="708"/>
          <w:titlePg/>
          <w:docGrid w:linePitch="360"/>
        </w:sectPr>
      </w:pPr>
      <w:r w:rsidRPr="00AF6F95">
        <w:rPr>
          <w:rFonts w:ascii="Times New Roman" w:hAnsi="Times New Roman" w:cs="Times New Roman"/>
          <w:sz w:val="28"/>
          <w:szCs w:val="28"/>
        </w:rPr>
        <w:t>12.</w:t>
      </w:r>
      <w:r w:rsidR="001F4819" w:rsidRPr="00AF6F95">
        <w:rPr>
          <w:rFonts w:ascii="Times New Roman" w:hAnsi="Times New Roman" w:cs="Times New Roman"/>
          <w:sz w:val="28"/>
          <w:szCs w:val="28"/>
        </w:rPr>
        <w:t xml:space="preserve"> о способах уплаты налог</w:t>
      </w:r>
      <w:r w:rsidRPr="00AF6F95">
        <w:rPr>
          <w:rFonts w:ascii="Times New Roman" w:hAnsi="Times New Roman" w:cs="Times New Roman"/>
          <w:sz w:val="28"/>
          <w:szCs w:val="28"/>
        </w:rPr>
        <w:t>ов, принципах устройства пенси</w:t>
      </w:r>
      <w:r w:rsidR="001F4819" w:rsidRPr="00AF6F95">
        <w:rPr>
          <w:rFonts w:ascii="Times New Roman" w:hAnsi="Times New Roman" w:cs="Times New Roman"/>
          <w:sz w:val="28"/>
          <w:szCs w:val="28"/>
        </w:rPr>
        <w:t>онной системы России.</w:t>
      </w:r>
    </w:p>
    <w:p w:rsidR="00183F35" w:rsidRPr="00AF6F95" w:rsidRDefault="00090248" w:rsidP="00990368">
      <w:pPr>
        <w:spacing w:after="0"/>
        <w:jc w:val="center"/>
        <w:rPr>
          <w:rFonts w:ascii="Times New Roman" w:eastAsia="Times New Roman" w:hAnsi="Times New Roman" w:cs="Times New Roman"/>
          <w:b/>
          <w:color w:val="000000"/>
          <w:sz w:val="28"/>
          <w:szCs w:val="28"/>
        </w:rPr>
      </w:pPr>
      <w:r w:rsidRPr="00AF6F95">
        <w:rPr>
          <w:rFonts w:ascii="Times New Roman" w:hAnsi="Times New Roman" w:cs="Times New Roman"/>
          <w:b/>
          <w:sz w:val="28"/>
          <w:szCs w:val="28"/>
        </w:rPr>
        <w:lastRenderedPageBreak/>
        <w:t>3</w:t>
      </w:r>
      <w:r w:rsidR="00990368" w:rsidRPr="00AF6F95">
        <w:rPr>
          <w:rFonts w:ascii="Times New Roman" w:hAnsi="Times New Roman" w:cs="Times New Roman"/>
          <w:b/>
          <w:sz w:val="28"/>
          <w:szCs w:val="28"/>
        </w:rPr>
        <w:t>.</w:t>
      </w:r>
      <w:r w:rsidR="00183F35" w:rsidRPr="00AF6F95">
        <w:rPr>
          <w:rFonts w:ascii="Times New Roman" w:eastAsia="Times New Roman" w:hAnsi="Times New Roman" w:cs="Times New Roman"/>
          <w:b/>
          <w:color w:val="000000"/>
          <w:sz w:val="28"/>
          <w:szCs w:val="28"/>
        </w:rPr>
        <w:t>Содержание курса</w:t>
      </w:r>
    </w:p>
    <w:p w:rsidR="00D64881" w:rsidRPr="00AF6F95" w:rsidRDefault="0047618D" w:rsidP="00990368">
      <w:pPr>
        <w:spacing w:after="0"/>
        <w:jc w:val="center"/>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 xml:space="preserve"> 8</w:t>
      </w:r>
      <w:r w:rsidR="00083A23" w:rsidRPr="00AF6F95">
        <w:rPr>
          <w:rFonts w:ascii="Times New Roman" w:eastAsia="Times New Roman" w:hAnsi="Times New Roman" w:cs="Times New Roman"/>
          <w:color w:val="000000"/>
          <w:sz w:val="28"/>
          <w:szCs w:val="28"/>
        </w:rPr>
        <w:t xml:space="preserve">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5103"/>
        <w:gridCol w:w="3119"/>
        <w:gridCol w:w="4536"/>
      </w:tblGrid>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Название раздела, количество часов</w:t>
            </w:r>
          </w:p>
        </w:tc>
        <w:tc>
          <w:tcPr>
            <w:tcW w:w="5103"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 xml:space="preserve">Основное содержание  </w:t>
            </w:r>
          </w:p>
        </w:tc>
        <w:tc>
          <w:tcPr>
            <w:tcW w:w="3119"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Базовые понятия и знания</w:t>
            </w:r>
          </w:p>
          <w:p w:rsidR="00C148D2" w:rsidRPr="00AF6F95" w:rsidRDefault="00C148D2" w:rsidP="00C14946">
            <w:pPr>
              <w:spacing w:after="0" w:line="240" w:lineRule="auto"/>
              <w:rPr>
                <w:rFonts w:ascii="Times New Roman" w:hAnsi="Times New Roman" w:cs="Times New Roman"/>
                <w:b/>
                <w:sz w:val="28"/>
                <w:szCs w:val="28"/>
              </w:rPr>
            </w:pPr>
          </w:p>
        </w:tc>
        <w:tc>
          <w:tcPr>
            <w:tcW w:w="4536"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 xml:space="preserve">Характеристика основных видов деятельности  обучающихся   </w:t>
            </w:r>
          </w:p>
        </w:tc>
      </w:tr>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bookmarkStart w:id="17" w:name="_GoBack" w:colFirst="3" w:colLast="3"/>
            <w:r w:rsidRPr="00AF6F95">
              <w:rPr>
                <w:rFonts w:ascii="Times New Roman" w:hAnsi="Times New Roman" w:cs="Times New Roman"/>
                <w:b/>
                <w:sz w:val="28"/>
                <w:szCs w:val="28"/>
              </w:rPr>
              <w:t>Модуль 1. Управление денежными средствами</w:t>
            </w:r>
          </w:p>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 xml:space="preserve">семьи </w:t>
            </w:r>
          </w:p>
          <w:p w:rsidR="00C148D2" w:rsidRPr="00AF6F95" w:rsidRDefault="00C148D2" w:rsidP="00C14946">
            <w:pPr>
              <w:spacing w:after="0" w:line="240" w:lineRule="auto"/>
              <w:rPr>
                <w:rFonts w:ascii="Times New Roman" w:hAnsi="Times New Roman" w:cs="Times New Roman"/>
                <w:b/>
                <w:i/>
                <w:sz w:val="28"/>
                <w:szCs w:val="28"/>
              </w:rPr>
            </w:pPr>
            <w:r w:rsidRPr="00AF6F95">
              <w:rPr>
                <w:rFonts w:ascii="Times New Roman" w:hAnsi="Times New Roman" w:cs="Times New Roman"/>
                <w:b/>
                <w:i/>
                <w:sz w:val="28"/>
                <w:szCs w:val="28"/>
              </w:rPr>
              <w:t>19 часов</w:t>
            </w:r>
          </w:p>
        </w:tc>
        <w:tc>
          <w:tcPr>
            <w:tcW w:w="5103" w:type="dxa"/>
          </w:tcPr>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Деньги: что это такое. </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Что может происходить с деньгами.</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Как финансово-экономические процессы  влияют на наши семьи.</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Постоянные источники доходов</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Переменные источники доходов</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От чего зависят личные доходы. Моделирующая игра «Обмен и распределение финансов в рыночной экономике»</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От чего зависят семейные доходы. Моделирующая игра «Обмен и распределение финансов в рыночной экономике»</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Как контролировать семейные расходы Моделирующая игра «Обмен и распределение финансов в рыночной экономике»</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Зачем нужно контролировать семейные расходы</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Обобщение по теме «Контролируем семейные расходы»</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Что такое семейный бюджет</w:t>
            </w:r>
          </w:p>
          <w:p w:rsidR="00F546D5"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Как оптимизировать семейный бюджет</w:t>
            </w:r>
          </w:p>
          <w:p w:rsidR="00C148D2" w:rsidRPr="00AF6F95" w:rsidRDefault="00F546D5"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Обобщение результатов работы, тестовый контроль</w:t>
            </w:r>
          </w:p>
        </w:tc>
        <w:tc>
          <w:tcPr>
            <w:tcW w:w="3119" w:type="dxa"/>
          </w:tcPr>
          <w:p w:rsidR="00C148D2" w:rsidRPr="00AF6F95" w:rsidRDefault="00C148D2" w:rsidP="00C14946">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w:t>
            </w:r>
          </w:p>
          <w:p w:rsidR="00C148D2" w:rsidRPr="00AF6F95" w:rsidRDefault="00C148D2" w:rsidP="00C14946">
            <w:pPr>
              <w:spacing w:after="0" w:line="240" w:lineRule="auto"/>
              <w:jc w:val="both"/>
              <w:rPr>
                <w:rFonts w:ascii="Times New Roman" w:hAnsi="Times New Roman" w:cs="Times New Roman"/>
                <w:b/>
                <w:sz w:val="28"/>
                <w:szCs w:val="28"/>
              </w:rPr>
            </w:pPr>
            <w:r w:rsidRPr="00AF6F95">
              <w:rPr>
                <w:rFonts w:ascii="Times New Roman" w:hAnsi="Times New Roman" w:cs="Times New Roman"/>
                <w:sz w:val="28"/>
                <w:szCs w:val="28"/>
              </w:rPr>
              <w:t xml:space="preserve">(профицит, дефицит, личный бюджет);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w:t>
            </w:r>
            <w:r w:rsidRPr="00AF6F95">
              <w:rPr>
                <w:rFonts w:ascii="Times New Roman" w:hAnsi="Times New Roman" w:cs="Times New Roman"/>
                <w:sz w:val="28"/>
                <w:szCs w:val="28"/>
              </w:rPr>
              <w:lastRenderedPageBreak/>
              <w:t>населения России и причин её изменения в конце XX — начале XXI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w:t>
            </w:r>
          </w:p>
        </w:tc>
        <w:tc>
          <w:tcPr>
            <w:tcW w:w="4536" w:type="dxa"/>
          </w:tcPr>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lastRenderedPageBreak/>
              <w:t>• понимание того, что наличные деньги не единственная форма оплаты товаров и услуг;</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осознание роли денег в экономике страны как важнейшего элемента рыночной экономики;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осознание влияния образования на последующую профессиональную</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деятельность и карьеру, а также на личные доходы;</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xml:space="preserve">• осознание необходимости планировать доходы и расходы </w:t>
            </w:r>
            <w:r w:rsidRPr="00AF6F95">
              <w:rPr>
                <w:rFonts w:ascii="Times New Roman" w:eastAsiaTheme="minorHAnsi" w:hAnsi="Times New Roman" w:cs="Times New Roman"/>
                <w:sz w:val="28"/>
                <w:szCs w:val="28"/>
                <w:lang w:eastAsia="en-US"/>
              </w:rPr>
              <w:lastRenderedPageBreak/>
              <w:t>семьи, решать финансово-экономические задачи.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пользоваться дебетовой картой;</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определять причины роста инфляции;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рассчитывать личный и семейный доход;</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читать диаграммы, графики, иллюстрирующие структуру доходов населения или семьи;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различать личные расходы и расходы семьи;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планировать и рассчитывать личные расходы и расходы семьи как в краткосрочном, так и в долгосрочном периоде;</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вести учёт доходов и расходов;</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развивать критическое мышление.</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устанавливать причинно-следственные связи между нормой инфляции и уровнем доходов семьи;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использовать различные источники для определения причин инфляции и её влияния на покупательную способность денег, имеющихся в наличии;</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определять и оценивать варианты повышения личного дохода;</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соотносить вклад в личное образование и последующий личный доход;</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xml:space="preserve">• сравнивать различные профессии </w:t>
            </w:r>
            <w:r w:rsidRPr="00AF6F95">
              <w:rPr>
                <w:rFonts w:ascii="Times New Roman" w:eastAsiaTheme="minorHAnsi" w:hAnsi="Times New Roman" w:cs="Times New Roman"/>
                <w:sz w:val="28"/>
                <w:szCs w:val="28"/>
                <w:lang w:eastAsia="en-US"/>
              </w:rPr>
              <w:lastRenderedPageBreak/>
              <w:t>и сферы занятости для оценки потенциала извлечения дохода и роста своего благосостояния на коротком и длительном жизненном горизонте;</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оценивать свои ежемесячные расходы;</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соотносить различные потребности и желания с точки зрения финансовых возможностей;</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определять приоритетные траты и, исходя из этого, планировать бюджет в краткосрочной и долгосрочной перспективе;</w:t>
            </w:r>
          </w:p>
          <w:p w:rsidR="00C148D2" w:rsidRPr="00AF6F95" w:rsidRDefault="00C148D2" w:rsidP="00A323A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осуществлять анализ бюджета и оптимизировать его для формирования сбережений.</w:t>
            </w:r>
          </w:p>
        </w:tc>
      </w:tr>
      <w:bookmarkEnd w:id="17"/>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lastRenderedPageBreak/>
              <w:t>Модуль 2. Способы повышения семейного</w:t>
            </w:r>
          </w:p>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благосостояния</w:t>
            </w:r>
          </w:p>
          <w:p w:rsidR="00C148D2" w:rsidRPr="00AF6F95" w:rsidRDefault="00C148D2" w:rsidP="00C14946">
            <w:pPr>
              <w:spacing w:after="0" w:line="240" w:lineRule="auto"/>
              <w:rPr>
                <w:rFonts w:ascii="Times New Roman" w:hAnsi="Times New Roman" w:cs="Times New Roman"/>
                <w:b/>
                <w:i/>
                <w:sz w:val="28"/>
                <w:szCs w:val="28"/>
              </w:rPr>
            </w:pPr>
            <w:r w:rsidRPr="00AF6F95">
              <w:rPr>
                <w:rFonts w:ascii="Times New Roman" w:hAnsi="Times New Roman" w:cs="Times New Roman"/>
                <w:b/>
                <w:i/>
                <w:sz w:val="28"/>
                <w:szCs w:val="28"/>
              </w:rPr>
              <w:t>15 часов</w:t>
            </w:r>
          </w:p>
        </w:tc>
        <w:tc>
          <w:tcPr>
            <w:tcW w:w="5103" w:type="dxa"/>
          </w:tcPr>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Для чего нужны финансовые организации</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увеличить семейные доходы с использованием финансовых организаций</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Для чего необходимо осуществлять финансовое планирование</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осуществлять финансовое планирование на разных жизненных этапах</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Решение финансово-экономических задач</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Обобщение результатов работы, выполнение тренировочных заданий, тестовый контроль</w:t>
            </w:r>
          </w:p>
          <w:p w:rsidR="00C148D2" w:rsidRPr="00AF6F95" w:rsidRDefault="00AF6F9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Итоговый проект по теме «Бюджет»</w:t>
            </w:r>
          </w:p>
        </w:tc>
        <w:tc>
          <w:tcPr>
            <w:tcW w:w="3119" w:type="dxa"/>
          </w:tcPr>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банк, инвестиционный фонд, страховая компания, финансовое планирование;</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знание основных видов финансовых услуг и продуктов для физических лиц, возможных норм сбережения на различных этапах жизненного цикла.</w:t>
            </w:r>
          </w:p>
        </w:tc>
        <w:tc>
          <w:tcPr>
            <w:tcW w:w="4536" w:type="dxa"/>
          </w:tcPr>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понимание принципа хранения денег на банковском счёте;</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оценивание вариантов использования сбережений и инвестирования на разных стадиях жизненного цикла семьи;</w:t>
            </w:r>
          </w:p>
          <w:p w:rsidR="00C148D2" w:rsidRPr="00AF6F95" w:rsidRDefault="00C148D2" w:rsidP="00A323A4">
            <w:pPr>
              <w:spacing w:after="0" w:line="240" w:lineRule="auto"/>
              <w:jc w:val="both"/>
              <w:rPr>
                <w:rFonts w:ascii="Times New Roman" w:eastAsiaTheme="minorHAnsi" w:hAnsi="Times New Roman" w:cs="Times New Roman"/>
                <w:sz w:val="28"/>
                <w:szCs w:val="28"/>
                <w:lang w:eastAsia="en-US"/>
              </w:rPr>
            </w:pPr>
            <w:r w:rsidRPr="00AF6F95">
              <w:rPr>
                <w:rFonts w:ascii="Times New Roman" w:hAnsi="Times New Roman" w:cs="Times New Roman"/>
                <w:sz w:val="28"/>
                <w:szCs w:val="28"/>
              </w:rPr>
              <w:t>• осознание необходимости аккумулировать сбережения для будущих трат,</w:t>
            </w:r>
            <w:r w:rsidRPr="00AF6F95">
              <w:rPr>
                <w:rFonts w:ascii="Times New Roman" w:eastAsiaTheme="minorHAnsi" w:hAnsi="Times New Roman" w:cs="Times New Roman"/>
                <w:sz w:val="28"/>
                <w:szCs w:val="28"/>
                <w:lang w:eastAsia="en-US"/>
              </w:rPr>
              <w:t xml:space="preserve"> решать финансово-экономические задачи</w:t>
            </w:r>
            <w:r w:rsidRPr="00AF6F95">
              <w:rPr>
                <w:rFonts w:ascii="Times New Roman" w:hAnsi="Times New Roman" w:cs="Times New Roman"/>
                <w:sz w:val="28"/>
                <w:szCs w:val="28"/>
              </w:rPr>
              <w:t>;</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осознание возможных рисков при сбережении и инвестировании.</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рассчитывать реальный банковский процент;</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 рассчитывать доходность банковского вклада и других </w:t>
            </w:r>
            <w:r w:rsidRPr="00AF6F95">
              <w:rPr>
                <w:rFonts w:ascii="Times New Roman" w:hAnsi="Times New Roman" w:cs="Times New Roman"/>
                <w:sz w:val="28"/>
                <w:szCs w:val="28"/>
              </w:rPr>
              <w:lastRenderedPageBreak/>
              <w:t>операций;</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анализировать договоры;</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отличать инвестиции от сбережений;</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сравнивать доходность инвестиционных продуктов.</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искать необходимую информацию на сайтах банков, страховых компаний и других финансовых учреждений;</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оценивать необходимость использования различных финансовых инструментов для повышения благосостояния семьи;</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откладывать деньги на определённые цели;</w:t>
            </w:r>
          </w:p>
          <w:p w:rsidR="00C148D2" w:rsidRPr="00AF6F95" w:rsidRDefault="00C148D2" w:rsidP="00A323A4">
            <w:pPr>
              <w:spacing w:after="0" w:line="240" w:lineRule="auto"/>
              <w:jc w:val="both"/>
              <w:rPr>
                <w:rFonts w:ascii="Times New Roman" w:hAnsi="Times New Roman" w:cs="Times New Roman"/>
                <w:b/>
                <w:sz w:val="28"/>
                <w:szCs w:val="28"/>
              </w:rPr>
            </w:pPr>
            <w:r w:rsidRPr="00AF6F95">
              <w:rPr>
                <w:rFonts w:ascii="Times New Roman" w:hAnsi="Times New Roman" w:cs="Times New Roman"/>
                <w:sz w:val="28"/>
                <w:szCs w:val="28"/>
              </w:rPr>
              <w:t>• выбирать рациональные схемы инвестирования семейных сбережений для обеспечения будущих крупных расходов семьи.</w:t>
            </w:r>
          </w:p>
        </w:tc>
      </w:tr>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lastRenderedPageBreak/>
              <w:t>Итог 34 часа</w:t>
            </w:r>
          </w:p>
        </w:tc>
        <w:tc>
          <w:tcPr>
            <w:tcW w:w="5103" w:type="dxa"/>
          </w:tcPr>
          <w:p w:rsidR="00C148D2" w:rsidRPr="00AF6F95" w:rsidRDefault="00C148D2" w:rsidP="00C14946">
            <w:pPr>
              <w:autoSpaceDE w:val="0"/>
              <w:autoSpaceDN w:val="0"/>
              <w:adjustRightInd w:val="0"/>
              <w:spacing w:after="0" w:line="240" w:lineRule="auto"/>
              <w:rPr>
                <w:rFonts w:ascii="Times New Roman" w:eastAsiaTheme="minorHAnsi" w:hAnsi="Times New Roman" w:cs="Times New Roman"/>
                <w:b/>
                <w:sz w:val="28"/>
                <w:szCs w:val="28"/>
                <w:lang w:eastAsia="en-US"/>
              </w:rPr>
            </w:pPr>
          </w:p>
        </w:tc>
        <w:tc>
          <w:tcPr>
            <w:tcW w:w="3119" w:type="dxa"/>
          </w:tcPr>
          <w:p w:rsidR="00C148D2" w:rsidRPr="00AF6F95" w:rsidRDefault="00C148D2" w:rsidP="00C14946">
            <w:pPr>
              <w:autoSpaceDE w:val="0"/>
              <w:autoSpaceDN w:val="0"/>
              <w:adjustRightInd w:val="0"/>
              <w:spacing w:after="0" w:line="240" w:lineRule="auto"/>
              <w:rPr>
                <w:rFonts w:ascii="Times New Roman" w:eastAsiaTheme="minorHAnsi" w:hAnsi="Times New Roman" w:cs="Times New Roman"/>
                <w:b/>
                <w:sz w:val="28"/>
                <w:szCs w:val="28"/>
                <w:lang w:eastAsia="en-US"/>
              </w:rPr>
            </w:pPr>
          </w:p>
        </w:tc>
        <w:tc>
          <w:tcPr>
            <w:tcW w:w="4536" w:type="dxa"/>
          </w:tcPr>
          <w:p w:rsidR="00C148D2" w:rsidRPr="00AF6F95" w:rsidRDefault="00C148D2" w:rsidP="00C14946">
            <w:pPr>
              <w:spacing w:after="0" w:line="240" w:lineRule="auto"/>
              <w:rPr>
                <w:rFonts w:ascii="Times New Roman" w:hAnsi="Times New Roman" w:cs="Times New Roman"/>
                <w:sz w:val="28"/>
                <w:szCs w:val="28"/>
              </w:rPr>
            </w:pPr>
          </w:p>
        </w:tc>
      </w:tr>
      <w:tr w:rsidR="00C148D2" w:rsidRPr="00AF6F95" w:rsidTr="00F546D5">
        <w:trPr>
          <w:trHeight w:val="511"/>
        </w:trPr>
        <w:tc>
          <w:tcPr>
            <w:tcW w:w="1951" w:type="dxa"/>
          </w:tcPr>
          <w:p w:rsidR="00C148D2" w:rsidRPr="00AF6F95" w:rsidRDefault="00C148D2" w:rsidP="00C14946">
            <w:pPr>
              <w:spacing w:after="0" w:line="240" w:lineRule="auto"/>
              <w:jc w:val="center"/>
              <w:rPr>
                <w:rFonts w:ascii="Times New Roman" w:hAnsi="Times New Roman" w:cs="Times New Roman"/>
                <w:sz w:val="28"/>
                <w:szCs w:val="28"/>
              </w:rPr>
            </w:pPr>
          </w:p>
        </w:tc>
        <w:tc>
          <w:tcPr>
            <w:tcW w:w="12758" w:type="dxa"/>
            <w:gridSpan w:val="3"/>
          </w:tcPr>
          <w:p w:rsidR="00C148D2" w:rsidRPr="00AF6F95" w:rsidRDefault="00C148D2" w:rsidP="00C14946">
            <w:pPr>
              <w:spacing w:after="0" w:line="240" w:lineRule="auto"/>
              <w:jc w:val="center"/>
              <w:rPr>
                <w:rFonts w:ascii="Times New Roman" w:hAnsi="Times New Roman" w:cs="Times New Roman"/>
                <w:sz w:val="28"/>
                <w:szCs w:val="28"/>
              </w:rPr>
            </w:pPr>
            <w:r w:rsidRPr="00AF6F95">
              <w:rPr>
                <w:rFonts w:ascii="Times New Roman" w:hAnsi="Times New Roman" w:cs="Times New Roman"/>
                <w:sz w:val="28"/>
                <w:szCs w:val="28"/>
              </w:rPr>
              <w:t>9 класс</w:t>
            </w:r>
          </w:p>
        </w:tc>
      </w:tr>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Модуль 3. Риски в мире денег</w:t>
            </w:r>
          </w:p>
          <w:p w:rsidR="00C148D2" w:rsidRPr="00AF6F95" w:rsidRDefault="00C148D2" w:rsidP="00C14946">
            <w:pPr>
              <w:spacing w:after="0" w:line="240" w:lineRule="auto"/>
              <w:rPr>
                <w:rFonts w:ascii="Times New Roman" w:hAnsi="Times New Roman" w:cs="Times New Roman"/>
                <w:b/>
                <w:i/>
                <w:sz w:val="28"/>
                <w:szCs w:val="28"/>
              </w:rPr>
            </w:pPr>
            <w:r w:rsidRPr="00AF6F95">
              <w:rPr>
                <w:rFonts w:ascii="Times New Roman" w:hAnsi="Times New Roman" w:cs="Times New Roman"/>
                <w:b/>
                <w:i/>
                <w:sz w:val="28"/>
                <w:szCs w:val="28"/>
              </w:rPr>
              <w:t>13 часов</w:t>
            </w:r>
          </w:p>
        </w:tc>
        <w:tc>
          <w:tcPr>
            <w:tcW w:w="5103" w:type="dxa"/>
          </w:tcPr>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Особые жизненные ситуации: ребенок</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Особые жизненные ситуации: потеря кормильца</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Особые жизненные ситуации: болезнь,  природные и техногенные катастрофы</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Особые жизненные ситуации: потеря работы</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Чем поможет страхование</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xml:space="preserve">Какие бывают финансовые риски. </w:t>
            </w:r>
            <w:r w:rsidRPr="00AF6F95">
              <w:rPr>
                <w:rFonts w:ascii="Times New Roman" w:eastAsiaTheme="minorHAnsi" w:hAnsi="Times New Roman" w:cs="Times New Roman"/>
                <w:sz w:val="28"/>
                <w:szCs w:val="28"/>
                <w:lang w:eastAsia="en-US"/>
              </w:rPr>
              <w:lastRenderedPageBreak/>
              <w:t>Деловая игра «Фондовая биржа»</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финансовые пирамиды</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Решение финансово-экономических задач</w:t>
            </w:r>
          </w:p>
          <w:p w:rsidR="00C148D2"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Выполнение тренировочных заданий, тестовый контроль</w:t>
            </w:r>
          </w:p>
        </w:tc>
        <w:tc>
          <w:tcPr>
            <w:tcW w:w="3119" w:type="dxa"/>
          </w:tcPr>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lastRenderedPageBreak/>
              <w:t>• особые жизненные ситуации, социальные пособия, форс-мажор, страхование, виды страхования и страховых продуктов, финансовые риски, виды рисков;</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xml:space="preserve">• знание видов особых </w:t>
            </w:r>
            <w:r w:rsidRPr="00AF6F95">
              <w:rPr>
                <w:rFonts w:ascii="Times New Roman" w:eastAsiaTheme="minorHAnsi" w:hAnsi="Times New Roman" w:cs="Times New Roman"/>
                <w:sz w:val="28"/>
                <w:szCs w:val="28"/>
                <w:lang w:eastAsia="en-US"/>
              </w:rPr>
              <w:lastRenderedPageBreak/>
              <w:t>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AF6F95">
              <w:rPr>
                <w:rFonts w:ascii="Times New Roman" w:eastAsiaTheme="minorHAnsi" w:hAnsi="Times New Roman" w:cs="Times New Roman"/>
                <w:sz w:val="28"/>
                <w:szCs w:val="28"/>
                <w:lang w:eastAsia="en-US"/>
              </w:rPr>
              <w:t>финансовое мошенничество), а также представление о способах сокращения финансовых рисков.</w:t>
            </w:r>
          </w:p>
        </w:tc>
        <w:tc>
          <w:tcPr>
            <w:tcW w:w="4536" w:type="dxa"/>
          </w:tcPr>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lastRenderedPageBreak/>
              <w:t>• понимание того, что при рождении детей структура расходов семьи существенно изменяется;</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осознание необходимости иметь финансовую подушку безопасности в случае чрезвычайных и кризисных жизненных ситуаций;</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 понимание возможности </w:t>
            </w:r>
            <w:r w:rsidRPr="00AF6F95">
              <w:rPr>
                <w:rFonts w:ascii="Times New Roman" w:hAnsi="Times New Roman" w:cs="Times New Roman"/>
                <w:sz w:val="28"/>
                <w:szCs w:val="28"/>
              </w:rPr>
              <w:lastRenderedPageBreak/>
              <w:t>страхования жизни и семейного имущества для управления рисками;</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понимание причин финансовых рисков,</w:t>
            </w:r>
            <w:r w:rsidRPr="00AF6F95">
              <w:rPr>
                <w:rFonts w:ascii="Times New Roman" w:eastAsiaTheme="minorHAnsi" w:hAnsi="Times New Roman" w:cs="Times New Roman"/>
                <w:sz w:val="28"/>
                <w:szCs w:val="28"/>
                <w:lang w:eastAsia="en-US"/>
              </w:rPr>
              <w:t xml:space="preserve"> решать финансово-экономические задачи</w:t>
            </w:r>
            <w:r w:rsidRPr="00AF6F95">
              <w:rPr>
                <w:rFonts w:ascii="Times New Roman" w:hAnsi="Times New Roman" w:cs="Times New Roman"/>
                <w:sz w:val="28"/>
                <w:szCs w:val="28"/>
              </w:rPr>
              <w:t>;</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находить в Интернете сайты социальных служб, обращаться за помощью;</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читать договор страхования;</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рассчитывать ежемесячные платежи по страхованию;</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защищать личную информацию, в том числе в сети Интернет;</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пользоваться банковской картой с минимальным финансовым риском;</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соотносить риски и выгоды.</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оценивать последствия сложных жизненных ситуаций с точки зрения пересмотра структуры финансов семьи и личных финансов;</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оценивать предлагаемые варианты страхования;</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анализировать и оценивать финансовые риски;</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 развивать критическое мышление </w:t>
            </w:r>
            <w:r w:rsidRPr="00AF6F95">
              <w:rPr>
                <w:rFonts w:ascii="Times New Roman" w:hAnsi="Times New Roman" w:cs="Times New Roman"/>
                <w:sz w:val="28"/>
                <w:szCs w:val="28"/>
              </w:rPr>
              <w:lastRenderedPageBreak/>
              <w:t>по отношению к рекламным сообщениям;</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реально оценивать свои финансовые возможности.</w:t>
            </w:r>
          </w:p>
        </w:tc>
      </w:tr>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lastRenderedPageBreak/>
              <w:t>Модуль 4. Семья и финансовые организации: как сотрудничать без проблем</w:t>
            </w:r>
          </w:p>
          <w:p w:rsidR="00C148D2" w:rsidRPr="00AF6F95" w:rsidRDefault="00C148D2" w:rsidP="00C14946">
            <w:pPr>
              <w:spacing w:after="0" w:line="240" w:lineRule="auto"/>
              <w:rPr>
                <w:rFonts w:ascii="Times New Roman" w:hAnsi="Times New Roman" w:cs="Times New Roman"/>
                <w:b/>
                <w:i/>
                <w:sz w:val="28"/>
                <w:szCs w:val="28"/>
              </w:rPr>
            </w:pPr>
            <w:r w:rsidRPr="00AF6F95">
              <w:rPr>
                <w:rFonts w:ascii="Times New Roman" w:hAnsi="Times New Roman" w:cs="Times New Roman"/>
                <w:b/>
                <w:i/>
                <w:sz w:val="28"/>
                <w:szCs w:val="28"/>
              </w:rPr>
              <w:t>16 часов</w:t>
            </w:r>
          </w:p>
        </w:tc>
        <w:tc>
          <w:tcPr>
            <w:tcW w:w="5103" w:type="dxa"/>
          </w:tcPr>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банк</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Чем банк может быть полезен</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Польза банковских карт</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Риски, связанные с использованием банковских карт</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бизнес</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Виды бизнеса</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создать своё дело</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валютный рынок</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устроен валютный рынок</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Можно ли выиграть, размещая сбережения в валюте</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Решение финансово-экономических задач</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Обобщение результатов работы</w:t>
            </w:r>
          </w:p>
          <w:p w:rsidR="00C148D2"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Выполнение тренировочных заданий, тестовый контроль</w:t>
            </w:r>
          </w:p>
        </w:tc>
        <w:tc>
          <w:tcPr>
            <w:tcW w:w="3119" w:type="dxa"/>
          </w:tcPr>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банк, коммерческий банк, Центральный банк, бизнес, бизнес-план, источники финансирования, валюта, мировой валютный рынок, курс валюты;</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знание видов операций, осуществляемых банками; понимание необходимости наличия у банка лицензии для осуществления</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банковских операций; знание видов и типов источников финансирования для создания бизнеса, способов защиты от банкротства;</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представление о структуре бизнес-плана, об основных финансовых правилах ведения бизнеса; знание типов валют; представление</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lastRenderedPageBreak/>
              <w:t>о том, как мировой валютный рынок влияет на валютный рынок России, как определяются курсы валют в экономике России.</w:t>
            </w:r>
          </w:p>
        </w:tc>
        <w:tc>
          <w:tcPr>
            <w:tcW w:w="4536" w:type="dxa"/>
          </w:tcPr>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lastRenderedPageBreak/>
              <w:t>• понимание основных принципов устройства банковской системы;</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осознание ответственности и •рискованности занятия бизнесом и трудностей, с которыми приходится сталкиваться при выборе такого рода карьеры;</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понимание того, что для начала бизнес-деятельности необходимо получить специальное образование;</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понимание причин изменения и колебания курсов валют, а также при каких условиях семья может выиграть от размещения семейных сбережений в валюте.</w:t>
            </w:r>
          </w:p>
          <w:p w:rsidR="00C148D2" w:rsidRPr="00AF6F95" w:rsidRDefault="00C148D2" w:rsidP="00A323A4">
            <w:pPr>
              <w:spacing w:after="0" w:line="240" w:lineRule="auto"/>
              <w:jc w:val="both"/>
              <w:rPr>
                <w:rFonts w:ascii="Times New Roman" w:eastAsiaTheme="minorHAnsi" w:hAnsi="Times New Roman" w:cs="Times New Roman"/>
                <w:sz w:val="28"/>
                <w:szCs w:val="28"/>
                <w:lang w:eastAsia="en-US"/>
              </w:rPr>
            </w:pPr>
            <w:r w:rsidRPr="00AF6F95">
              <w:rPr>
                <w:rFonts w:ascii="Times New Roman" w:hAnsi="Times New Roman" w:cs="Times New Roman"/>
                <w:sz w:val="28"/>
                <w:szCs w:val="28"/>
              </w:rPr>
              <w:t>• читать договор с банком,</w:t>
            </w:r>
            <w:r w:rsidRPr="00AF6F95">
              <w:rPr>
                <w:rFonts w:ascii="Times New Roman" w:eastAsiaTheme="minorHAnsi" w:hAnsi="Times New Roman" w:cs="Times New Roman"/>
                <w:sz w:val="28"/>
                <w:szCs w:val="28"/>
                <w:lang w:eastAsia="en-US"/>
              </w:rPr>
              <w:t xml:space="preserve"> решать финансово-экономические задачи</w:t>
            </w:r>
            <w:r w:rsidRPr="00AF6F95">
              <w:rPr>
                <w:rFonts w:ascii="Times New Roman" w:hAnsi="Times New Roman" w:cs="Times New Roman"/>
                <w:sz w:val="28"/>
                <w:szCs w:val="28"/>
              </w:rPr>
              <w:t>;</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рассчитывать банковский процент и сумму выплат по вкладам;</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 находить актуальную информацию на специальных сайтах, посвящённых созданию малого (в том числе семейного) </w:t>
            </w:r>
            <w:r w:rsidRPr="00AF6F95">
              <w:rPr>
                <w:rFonts w:ascii="Times New Roman" w:hAnsi="Times New Roman" w:cs="Times New Roman"/>
                <w:sz w:val="28"/>
                <w:szCs w:val="28"/>
              </w:rPr>
              <w:lastRenderedPageBreak/>
              <w:t>бизнеса;</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•рассчитывать издержки, доход, прибыль;</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переводить одну валюту в другую;</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находить информацию об изменениях курсов валют.</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оценивать необходимость использования банковских услуг для решения своих финансовых проблем и проблем семьи;</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выделять круг вопросов, которые надо обдумать при создании своего бизнеса, а также угрожающие такому бизнесу типы</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рисков;</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оценивать необходимость наличия сбережений в валюте в за-</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висимости от экономической ситуации в стране.</w:t>
            </w:r>
          </w:p>
        </w:tc>
      </w:tr>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lastRenderedPageBreak/>
              <w:t>МОДУЛЬ 5. Человек и государство:</w:t>
            </w:r>
          </w:p>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t>как они взаимодействуют</w:t>
            </w:r>
          </w:p>
          <w:p w:rsidR="00C148D2" w:rsidRPr="00AF6F95" w:rsidRDefault="00C148D2" w:rsidP="00C14946">
            <w:pPr>
              <w:spacing w:after="0" w:line="240" w:lineRule="auto"/>
              <w:rPr>
                <w:rFonts w:ascii="Times New Roman" w:hAnsi="Times New Roman" w:cs="Times New Roman"/>
                <w:b/>
                <w:i/>
                <w:sz w:val="28"/>
                <w:szCs w:val="28"/>
              </w:rPr>
            </w:pPr>
            <w:r w:rsidRPr="00AF6F95">
              <w:rPr>
                <w:rFonts w:ascii="Times New Roman" w:hAnsi="Times New Roman" w:cs="Times New Roman"/>
                <w:b/>
                <w:i/>
                <w:sz w:val="28"/>
                <w:szCs w:val="28"/>
              </w:rPr>
              <w:t>5 часов</w:t>
            </w:r>
          </w:p>
        </w:tc>
        <w:tc>
          <w:tcPr>
            <w:tcW w:w="5103" w:type="dxa"/>
          </w:tcPr>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налоги</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Зачем платить налоги</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Какие налоги мы платим</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пенсия</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сделать пенсию достойной</w:t>
            </w:r>
          </w:p>
          <w:p w:rsidR="00F546D5" w:rsidRPr="00AF6F95" w:rsidRDefault="00F546D5"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Решение финансово-экономических задач</w:t>
            </w:r>
          </w:p>
          <w:p w:rsidR="00C148D2" w:rsidRPr="00AF6F95" w:rsidRDefault="00AF6F95" w:rsidP="00C14946">
            <w:pPr>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AF6F95">
              <w:rPr>
                <w:rFonts w:ascii="Times New Roman" w:eastAsiaTheme="minorHAnsi" w:hAnsi="Times New Roman" w:cs="Times New Roman"/>
                <w:sz w:val="28"/>
                <w:szCs w:val="28"/>
                <w:lang w:eastAsia="en-US"/>
              </w:rPr>
              <w:t>Итоговый проект по теме «Как защитить свои финансы?»</w:t>
            </w:r>
          </w:p>
        </w:tc>
        <w:tc>
          <w:tcPr>
            <w:tcW w:w="3119" w:type="dxa"/>
          </w:tcPr>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налоги, прямые и косвенные налоги, пошлины, сборы, пенсия, пенсионная система, пенсионные фонды;</w:t>
            </w:r>
          </w:p>
          <w:p w:rsidR="00C148D2" w:rsidRPr="00AF6F95" w:rsidRDefault="00C148D2" w:rsidP="00C1494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 xml:space="preserve">• знание основных видов налогов, взимаемых с физических и юридических лиц (базовые), способов уплаты налогов (лично </w:t>
            </w:r>
            <w:r w:rsidRPr="00AF6F95">
              <w:rPr>
                <w:rFonts w:ascii="Times New Roman" w:eastAsiaTheme="minorHAnsi" w:hAnsi="Times New Roman" w:cs="Times New Roman"/>
                <w:sz w:val="28"/>
                <w:szCs w:val="28"/>
                <w:lang w:eastAsia="en-US"/>
              </w:rPr>
              <w:lastRenderedPageBreak/>
              <w:t>и предприятием), общих принципов устройства пенсионной системы РФ; а также знание основных способов пенсионных накоплений.</w:t>
            </w:r>
          </w:p>
        </w:tc>
        <w:tc>
          <w:tcPr>
            <w:tcW w:w="4536" w:type="dxa"/>
          </w:tcPr>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lastRenderedPageBreak/>
              <w:t>• представление об ответственности налогоплательщика;</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понимание неотвратимости наказания (штрафов) за неуплату налогов и осознание негативного влияния штрафов на семейный</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бюджет;</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w:t>
            </w:r>
            <w:r w:rsidRPr="00AF6F95">
              <w:rPr>
                <w:rFonts w:ascii="Times New Roman" w:hAnsi="Times New Roman" w:cs="Times New Roman"/>
                <w:sz w:val="28"/>
                <w:szCs w:val="28"/>
              </w:rPr>
              <w:lastRenderedPageBreak/>
              <w:t>накопления средств в банках и негосударственных пенсионных фондах.</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считать сумму заплаченных налогов и/или рассчитывать сумму, которую необходимо заплатить в качестве налога,</w:t>
            </w:r>
            <w:r w:rsidRPr="00AF6F95">
              <w:rPr>
                <w:rFonts w:ascii="Times New Roman" w:hAnsi="Times New Roman" w:cs="Times New Roman"/>
              </w:rPr>
              <w:t xml:space="preserve"> </w:t>
            </w:r>
            <w:r w:rsidRPr="00AF6F95">
              <w:rPr>
                <w:rFonts w:ascii="Times New Roman" w:hAnsi="Times New Roman" w:cs="Times New Roman"/>
                <w:sz w:val="28"/>
                <w:szCs w:val="28"/>
              </w:rPr>
              <w:t>решать финансово-экономические задачи;</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просчитывать, как изменения в структуре и размерах семейных доходов и имущества могут повлиять на величину подлежащих</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уплате налогов;</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находить актуальную информацию о пенсионной системе и способах управления накоплениями в сети Интернет.</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осознавать гражданскую ответственность при уплате налогов;</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планировать расходы по уплате налогов;</w:t>
            </w:r>
          </w:p>
          <w:p w:rsidR="00C148D2" w:rsidRPr="00AF6F95" w:rsidRDefault="00C148D2" w:rsidP="00A323A4">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tc>
      </w:tr>
      <w:tr w:rsidR="00C148D2" w:rsidRPr="00AF6F95" w:rsidTr="00C148D2">
        <w:trPr>
          <w:trHeight w:val="511"/>
        </w:trPr>
        <w:tc>
          <w:tcPr>
            <w:tcW w:w="1951" w:type="dxa"/>
          </w:tcPr>
          <w:p w:rsidR="00C148D2" w:rsidRPr="00AF6F95" w:rsidRDefault="00C148D2" w:rsidP="00C14946">
            <w:pPr>
              <w:spacing w:after="0" w:line="240" w:lineRule="auto"/>
              <w:rPr>
                <w:rFonts w:ascii="Times New Roman" w:hAnsi="Times New Roman" w:cs="Times New Roman"/>
                <w:b/>
                <w:sz w:val="28"/>
                <w:szCs w:val="28"/>
              </w:rPr>
            </w:pPr>
            <w:r w:rsidRPr="00AF6F95">
              <w:rPr>
                <w:rFonts w:ascii="Times New Roman" w:hAnsi="Times New Roman" w:cs="Times New Roman"/>
                <w:b/>
                <w:sz w:val="28"/>
                <w:szCs w:val="28"/>
              </w:rPr>
              <w:lastRenderedPageBreak/>
              <w:t>Итог 34 часа</w:t>
            </w:r>
          </w:p>
        </w:tc>
        <w:tc>
          <w:tcPr>
            <w:tcW w:w="5103" w:type="dxa"/>
          </w:tcPr>
          <w:p w:rsidR="00C148D2" w:rsidRPr="00AF6F95" w:rsidRDefault="00C148D2" w:rsidP="00C14946">
            <w:pPr>
              <w:autoSpaceDE w:val="0"/>
              <w:autoSpaceDN w:val="0"/>
              <w:adjustRightInd w:val="0"/>
              <w:spacing w:after="0" w:line="240" w:lineRule="auto"/>
              <w:rPr>
                <w:rFonts w:ascii="Times New Roman" w:eastAsiaTheme="minorHAnsi" w:hAnsi="Times New Roman" w:cs="Times New Roman"/>
                <w:b/>
                <w:sz w:val="28"/>
                <w:szCs w:val="28"/>
                <w:lang w:eastAsia="en-US"/>
              </w:rPr>
            </w:pPr>
          </w:p>
        </w:tc>
        <w:tc>
          <w:tcPr>
            <w:tcW w:w="3119" w:type="dxa"/>
          </w:tcPr>
          <w:p w:rsidR="00C148D2" w:rsidRPr="00AF6F95" w:rsidRDefault="00C148D2" w:rsidP="00C14946">
            <w:pPr>
              <w:autoSpaceDE w:val="0"/>
              <w:autoSpaceDN w:val="0"/>
              <w:adjustRightInd w:val="0"/>
              <w:spacing w:after="0" w:line="240" w:lineRule="auto"/>
              <w:rPr>
                <w:rFonts w:ascii="Times New Roman" w:eastAsiaTheme="minorHAnsi" w:hAnsi="Times New Roman" w:cs="Times New Roman"/>
                <w:b/>
                <w:sz w:val="28"/>
                <w:szCs w:val="28"/>
                <w:lang w:eastAsia="en-US"/>
              </w:rPr>
            </w:pPr>
          </w:p>
        </w:tc>
        <w:tc>
          <w:tcPr>
            <w:tcW w:w="4536" w:type="dxa"/>
          </w:tcPr>
          <w:p w:rsidR="00C148D2" w:rsidRPr="00AF6F95" w:rsidRDefault="00C148D2" w:rsidP="00C14946">
            <w:pPr>
              <w:spacing w:after="0" w:line="240" w:lineRule="auto"/>
              <w:rPr>
                <w:rFonts w:ascii="Times New Roman" w:hAnsi="Times New Roman" w:cs="Times New Roman"/>
                <w:sz w:val="28"/>
                <w:szCs w:val="28"/>
              </w:rPr>
            </w:pPr>
          </w:p>
        </w:tc>
      </w:tr>
    </w:tbl>
    <w:p w:rsidR="00045D28" w:rsidRPr="00AF6F95" w:rsidRDefault="00045D28" w:rsidP="006F3491">
      <w:pPr>
        <w:jc w:val="center"/>
        <w:rPr>
          <w:rFonts w:ascii="Times New Roman" w:hAnsi="Times New Roman" w:cs="Times New Roman"/>
          <w:sz w:val="28"/>
          <w:szCs w:val="28"/>
        </w:rPr>
      </w:pPr>
    </w:p>
    <w:p w:rsidR="009460D6" w:rsidRPr="00AF6F95" w:rsidRDefault="009460D6" w:rsidP="00756292">
      <w:pPr>
        <w:jc w:val="center"/>
        <w:rPr>
          <w:rFonts w:ascii="Times New Roman" w:hAnsi="Times New Roman" w:cs="Times New Roman"/>
          <w:sz w:val="28"/>
          <w:szCs w:val="28"/>
        </w:rPr>
        <w:sectPr w:rsidR="009460D6" w:rsidRPr="00AF6F95" w:rsidSect="00B72F67">
          <w:pgSz w:w="15840" w:h="12240" w:orient="landscape"/>
          <w:pgMar w:top="993" w:right="567" w:bottom="567" w:left="567" w:header="0" w:footer="0" w:gutter="0"/>
          <w:cols w:space="720"/>
          <w:docGrid w:linePitch="299"/>
        </w:sectPr>
      </w:pPr>
    </w:p>
    <w:p w:rsidR="00083A23" w:rsidRPr="00AF6F95" w:rsidRDefault="00083A23" w:rsidP="00F90C1F">
      <w:pPr>
        <w:spacing w:after="0"/>
        <w:rPr>
          <w:rFonts w:ascii="Times New Roman" w:eastAsia="Times New Roman" w:hAnsi="Times New Roman" w:cs="Times New Roman"/>
          <w:b/>
          <w:color w:val="000000"/>
          <w:sz w:val="28"/>
          <w:szCs w:val="28"/>
        </w:rPr>
      </w:pPr>
    </w:p>
    <w:p w:rsidR="00756292" w:rsidRPr="00AF6F95" w:rsidRDefault="00B72F67" w:rsidP="00756292">
      <w:pPr>
        <w:spacing w:after="0"/>
        <w:jc w:val="center"/>
        <w:rPr>
          <w:rFonts w:ascii="Times New Roman" w:eastAsia="Times New Roman" w:hAnsi="Times New Roman" w:cs="Times New Roman"/>
          <w:b/>
          <w:color w:val="000000"/>
          <w:sz w:val="28"/>
          <w:szCs w:val="28"/>
        </w:rPr>
      </w:pPr>
      <w:r w:rsidRPr="00AF6F95">
        <w:rPr>
          <w:rFonts w:ascii="Times New Roman" w:eastAsia="Times New Roman" w:hAnsi="Times New Roman" w:cs="Times New Roman"/>
          <w:b/>
          <w:color w:val="000000"/>
          <w:sz w:val="28"/>
          <w:szCs w:val="28"/>
        </w:rPr>
        <w:t xml:space="preserve">4. </w:t>
      </w:r>
      <w:r w:rsidR="00756292" w:rsidRPr="00AF6F95">
        <w:rPr>
          <w:rFonts w:ascii="Times New Roman" w:eastAsia="Times New Roman" w:hAnsi="Times New Roman" w:cs="Times New Roman"/>
          <w:b/>
          <w:color w:val="000000"/>
          <w:sz w:val="28"/>
          <w:szCs w:val="28"/>
        </w:rPr>
        <w:t>Календарно-тематическое планирование</w:t>
      </w:r>
      <w:r w:rsidR="002C7585" w:rsidRPr="00AF6F95">
        <w:rPr>
          <w:rFonts w:ascii="Times New Roman" w:eastAsia="Times New Roman" w:hAnsi="Times New Roman" w:cs="Times New Roman"/>
          <w:b/>
          <w:color w:val="000000"/>
          <w:sz w:val="28"/>
          <w:szCs w:val="28"/>
        </w:rPr>
        <w:t xml:space="preserve"> 8</w:t>
      </w:r>
      <w:r w:rsidR="00D95217" w:rsidRPr="00AF6F95">
        <w:rPr>
          <w:rFonts w:ascii="Times New Roman" w:eastAsia="Times New Roman" w:hAnsi="Times New Roman" w:cs="Times New Roman"/>
          <w:b/>
          <w:color w:val="000000"/>
          <w:sz w:val="28"/>
          <w:szCs w:val="28"/>
        </w:rPr>
        <w:t xml:space="preserve"> класс</w:t>
      </w:r>
    </w:p>
    <w:tbl>
      <w:tblPr>
        <w:tblW w:w="1062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070"/>
        <w:gridCol w:w="7348"/>
        <w:gridCol w:w="1134"/>
      </w:tblGrid>
      <w:tr w:rsidR="00083A23" w:rsidRPr="00AF6F95" w:rsidTr="00083A23">
        <w:trPr>
          <w:trHeight w:val="222"/>
        </w:trPr>
        <w:tc>
          <w:tcPr>
            <w:tcW w:w="1070" w:type="dxa"/>
            <w:tcBorders>
              <w:left w:val="single" w:sz="4" w:space="0" w:color="auto"/>
            </w:tcBorders>
          </w:tcPr>
          <w:p w:rsidR="00083A23" w:rsidRPr="00AF6F95" w:rsidRDefault="00083A23" w:rsidP="00C43F0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w:t>
            </w:r>
          </w:p>
        </w:tc>
        <w:tc>
          <w:tcPr>
            <w:tcW w:w="1070" w:type="dxa"/>
            <w:tcBorders>
              <w:left w:val="single" w:sz="4" w:space="0" w:color="auto"/>
            </w:tcBorders>
          </w:tcPr>
          <w:p w:rsidR="00083A23" w:rsidRPr="00AF6F95" w:rsidRDefault="00083A23" w:rsidP="00C43F0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 xml:space="preserve"> Дата</w:t>
            </w:r>
          </w:p>
        </w:tc>
        <w:tc>
          <w:tcPr>
            <w:tcW w:w="7348" w:type="dxa"/>
            <w:tcBorders>
              <w:left w:val="single" w:sz="4" w:space="0" w:color="auto"/>
            </w:tcBorders>
          </w:tcPr>
          <w:p w:rsidR="00083A23" w:rsidRPr="00AF6F95" w:rsidRDefault="00083A23" w:rsidP="00C43F0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Название темы</w:t>
            </w:r>
          </w:p>
        </w:tc>
        <w:tc>
          <w:tcPr>
            <w:tcW w:w="1134" w:type="dxa"/>
            <w:tcBorders>
              <w:bottom w:val="single" w:sz="4" w:space="0" w:color="auto"/>
            </w:tcBorders>
          </w:tcPr>
          <w:p w:rsidR="00083A23" w:rsidRPr="00AF6F95" w:rsidRDefault="00083A23" w:rsidP="00C43F0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Кол-во часов</w:t>
            </w:r>
          </w:p>
        </w:tc>
      </w:tr>
      <w:tr w:rsidR="00083A23" w:rsidRPr="00AF6F95" w:rsidTr="00F01F14">
        <w:trPr>
          <w:trHeight w:val="222"/>
        </w:trPr>
        <w:tc>
          <w:tcPr>
            <w:tcW w:w="10622" w:type="dxa"/>
            <w:gridSpan w:val="4"/>
            <w:tcBorders>
              <w:left w:val="single" w:sz="4" w:space="0" w:color="auto"/>
            </w:tcBorders>
          </w:tcPr>
          <w:p w:rsidR="00083A23" w:rsidRPr="00AF6F95" w:rsidRDefault="00BB3B2D" w:rsidP="00C43F0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Модуль 1</w:t>
            </w:r>
            <w:r w:rsidR="005F7D68" w:rsidRPr="00AF6F95">
              <w:rPr>
                <w:rFonts w:ascii="Times New Roman" w:hAnsi="Times New Roman" w:cs="Times New Roman"/>
                <w:b/>
                <w:i/>
                <w:sz w:val="28"/>
                <w:szCs w:val="28"/>
              </w:rPr>
              <w:t xml:space="preserve"> </w:t>
            </w:r>
            <w:r w:rsidR="00083A23" w:rsidRPr="00AF6F95">
              <w:rPr>
                <w:rFonts w:ascii="Times New Roman" w:hAnsi="Times New Roman" w:cs="Times New Roman"/>
                <w:b/>
                <w:i/>
                <w:sz w:val="28"/>
                <w:szCs w:val="28"/>
              </w:rPr>
              <w:t>Управление денежными средствами семьи</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57537F"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1-2.</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BB3B2D" w:rsidP="00604624">
            <w:pPr>
              <w:spacing w:after="0"/>
              <w:rPr>
                <w:rFonts w:ascii="Times New Roman" w:hAnsi="Times New Roman" w:cs="Times New Roman"/>
                <w:sz w:val="28"/>
                <w:szCs w:val="28"/>
              </w:rPr>
            </w:pPr>
            <w:r w:rsidRPr="00AF6F95">
              <w:rPr>
                <w:rFonts w:ascii="Times New Roman" w:eastAsia="Times New Roman" w:hAnsi="Times New Roman" w:cs="Times New Roman"/>
                <w:bCs/>
                <w:iCs/>
                <w:sz w:val="28"/>
                <w:szCs w:val="28"/>
              </w:rPr>
              <w:t>Деньги: что это такое</w:t>
            </w:r>
            <w:r w:rsidR="00BC1370" w:rsidRPr="00AF6F95">
              <w:rPr>
                <w:rFonts w:ascii="Times New Roman" w:eastAsia="Times New Roman" w:hAnsi="Times New Roman" w:cs="Times New Roman"/>
                <w:bCs/>
                <w:iCs/>
                <w:sz w:val="28"/>
                <w:szCs w:val="28"/>
              </w:rPr>
              <w:t xml:space="preserve">. </w:t>
            </w:r>
          </w:p>
        </w:tc>
        <w:tc>
          <w:tcPr>
            <w:tcW w:w="1134" w:type="dxa"/>
            <w:tcBorders>
              <w:left w:val="single" w:sz="4" w:space="0" w:color="auto"/>
            </w:tcBorders>
          </w:tcPr>
          <w:p w:rsidR="00083A23" w:rsidRPr="00AF6F95" w:rsidRDefault="0057537F"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BB3B2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Что может происходить с деньгами</w:t>
            </w:r>
            <w:r w:rsidR="00C148D2" w:rsidRPr="00AF6F95">
              <w:rPr>
                <w:rFonts w:ascii="Times New Roman" w:eastAsia="Times New Roman" w:hAnsi="Times New Roman" w:cs="Times New Roman"/>
                <w:bCs/>
                <w:iCs/>
                <w:sz w:val="28"/>
                <w:szCs w:val="28"/>
              </w:rPr>
              <w:t>.</w:t>
            </w:r>
          </w:p>
        </w:tc>
        <w:tc>
          <w:tcPr>
            <w:tcW w:w="1134" w:type="dxa"/>
            <w:tcBorders>
              <w:left w:val="single" w:sz="4" w:space="0" w:color="auto"/>
            </w:tcBorders>
          </w:tcPr>
          <w:p w:rsidR="00083A23" w:rsidRPr="00AF6F95" w:rsidRDefault="00083A23"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4.</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BB3B2D" w:rsidP="00BB3B2D">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Как финансово-экономические процесс</w:t>
            </w:r>
            <w:r w:rsidR="00450D37" w:rsidRPr="00AF6F95">
              <w:rPr>
                <w:rFonts w:ascii="Times New Roman" w:eastAsia="Times New Roman" w:hAnsi="Times New Roman" w:cs="Times New Roman"/>
                <w:bCs/>
                <w:iCs/>
                <w:sz w:val="28"/>
                <w:szCs w:val="28"/>
              </w:rPr>
              <w:t>ы  влияют на наши семьи</w:t>
            </w:r>
            <w:r w:rsidR="00C148D2" w:rsidRPr="00AF6F95">
              <w:rPr>
                <w:rFonts w:ascii="Times New Roman" w:eastAsia="Times New Roman" w:hAnsi="Times New Roman" w:cs="Times New Roman"/>
                <w:bCs/>
                <w:iCs/>
                <w:sz w:val="28"/>
                <w:szCs w:val="28"/>
              </w:rPr>
              <w:t>.</w:t>
            </w:r>
          </w:p>
        </w:tc>
        <w:tc>
          <w:tcPr>
            <w:tcW w:w="1134" w:type="dxa"/>
            <w:tcBorders>
              <w:left w:val="single" w:sz="4" w:space="0" w:color="auto"/>
            </w:tcBorders>
          </w:tcPr>
          <w:p w:rsidR="00083A23" w:rsidRPr="00AF6F95" w:rsidRDefault="00083A23"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450D37" w:rsidRPr="00AF6F95" w:rsidTr="00083A23">
        <w:trPr>
          <w:trHeight w:val="222"/>
        </w:trPr>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5.</w:t>
            </w:r>
          </w:p>
        </w:tc>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450D37" w:rsidRPr="00AF6F95" w:rsidRDefault="00450D37" w:rsidP="00BB3B2D">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Постоянные источники доходов</w:t>
            </w:r>
          </w:p>
        </w:tc>
        <w:tc>
          <w:tcPr>
            <w:tcW w:w="1134" w:type="dxa"/>
            <w:tcBorders>
              <w:left w:val="single" w:sz="4" w:space="0" w:color="auto"/>
            </w:tcBorders>
          </w:tcPr>
          <w:p w:rsidR="00450D37"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450D37" w:rsidRPr="00AF6F95" w:rsidTr="00083A23">
        <w:trPr>
          <w:trHeight w:val="222"/>
        </w:trPr>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6.</w:t>
            </w:r>
          </w:p>
        </w:tc>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450D37" w:rsidRPr="00AF6F95" w:rsidRDefault="00450D37" w:rsidP="00BB3B2D">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Переменные источники доходов</w:t>
            </w:r>
          </w:p>
        </w:tc>
        <w:tc>
          <w:tcPr>
            <w:tcW w:w="1134" w:type="dxa"/>
            <w:tcBorders>
              <w:left w:val="single" w:sz="4" w:space="0" w:color="auto"/>
            </w:tcBorders>
          </w:tcPr>
          <w:p w:rsidR="00450D37"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450D37" w:rsidRPr="00AF6F95" w:rsidTr="00083A23">
        <w:trPr>
          <w:trHeight w:val="222"/>
        </w:trPr>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7</w:t>
            </w:r>
          </w:p>
        </w:tc>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450D37" w:rsidRPr="00AF6F95" w:rsidRDefault="00450D37" w:rsidP="00BB3B2D">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От чего зависят личные доходы</w:t>
            </w:r>
            <w:r w:rsidR="001B0131" w:rsidRPr="00AF6F95">
              <w:rPr>
                <w:rFonts w:ascii="Times New Roman" w:eastAsia="Times New Roman" w:hAnsi="Times New Roman" w:cs="Times New Roman"/>
                <w:bCs/>
                <w:iCs/>
                <w:sz w:val="28"/>
                <w:szCs w:val="28"/>
              </w:rPr>
              <w:t>. Моделирующая игра «</w:t>
            </w:r>
            <w:r w:rsidR="00971AB3" w:rsidRPr="00AF6F95">
              <w:rPr>
                <w:rFonts w:ascii="Times New Roman" w:eastAsia="Times New Roman" w:hAnsi="Times New Roman" w:cs="Times New Roman"/>
                <w:bCs/>
                <w:iCs/>
                <w:sz w:val="28"/>
                <w:szCs w:val="28"/>
              </w:rPr>
              <w:t>Обмен и распределение финансов в рыночной экономике</w:t>
            </w:r>
            <w:r w:rsidR="001B0131" w:rsidRPr="00AF6F95">
              <w:rPr>
                <w:rFonts w:ascii="Times New Roman" w:eastAsia="Times New Roman" w:hAnsi="Times New Roman" w:cs="Times New Roman"/>
                <w:bCs/>
                <w:iCs/>
                <w:sz w:val="28"/>
                <w:szCs w:val="28"/>
              </w:rPr>
              <w:t>»</w:t>
            </w:r>
          </w:p>
        </w:tc>
        <w:tc>
          <w:tcPr>
            <w:tcW w:w="1134" w:type="dxa"/>
            <w:tcBorders>
              <w:left w:val="single" w:sz="4" w:space="0" w:color="auto"/>
            </w:tcBorders>
          </w:tcPr>
          <w:p w:rsidR="00450D37"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450D37" w:rsidRPr="00AF6F95" w:rsidTr="00083A23">
        <w:trPr>
          <w:trHeight w:val="222"/>
        </w:trPr>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8</w:t>
            </w:r>
          </w:p>
        </w:tc>
        <w:tc>
          <w:tcPr>
            <w:tcW w:w="1070" w:type="dxa"/>
            <w:tcBorders>
              <w:left w:val="single" w:sz="4" w:space="0" w:color="auto"/>
              <w:right w:val="single" w:sz="4" w:space="0" w:color="auto"/>
            </w:tcBorders>
          </w:tcPr>
          <w:p w:rsidR="00450D37" w:rsidRPr="00AF6F95" w:rsidRDefault="00450D37"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450D37" w:rsidRPr="00AF6F95" w:rsidRDefault="00450D37" w:rsidP="001B0131">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От чего зависят семейные доходы</w:t>
            </w:r>
            <w:r w:rsidR="001B0131" w:rsidRPr="00AF6F95">
              <w:rPr>
                <w:rFonts w:ascii="Times New Roman" w:eastAsia="Times New Roman" w:hAnsi="Times New Roman" w:cs="Times New Roman"/>
                <w:bCs/>
                <w:iCs/>
                <w:sz w:val="28"/>
                <w:szCs w:val="28"/>
              </w:rPr>
              <w:t xml:space="preserve">. </w:t>
            </w:r>
            <w:r w:rsidR="00DC3C77" w:rsidRPr="00AF6F95">
              <w:rPr>
                <w:rFonts w:ascii="Times New Roman" w:eastAsia="Times New Roman" w:hAnsi="Times New Roman" w:cs="Times New Roman"/>
                <w:bCs/>
                <w:iCs/>
                <w:sz w:val="28"/>
                <w:szCs w:val="28"/>
              </w:rPr>
              <w:t>Моделирующая игра «Обмен и распределение финансов в рыночной экономике»</w:t>
            </w:r>
          </w:p>
        </w:tc>
        <w:tc>
          <w:tcPr>
            <w:tcW w:w="1134" w:type="dxa"/>
            <w:tcBorders>
              <w:left w:val="single" w:sz="4" w:space="0" w:color="auto"/>
            </w:tcBorders>
          </w:tcPr>
          <w:p w:rsidR="00450D37"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9</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57537F" w:rsidP="0057537F">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Как контролировать семейные расходы</w:t>
            </w:r>
            <w:r w:rsidR="00DC3C77" w:rsidRPr="00AF6F95">
              <w:rPr>
                <w:rFonts w:ascii="Times New Roman" w:hAnsi="Times New Roman" w:cs="Times New Roman"/>
              </w:rPr>
              <w:t xml:space="preserve"> </w:t>
            </w:r>
            <w:r w:rsidR="00DC3C77" w:rsidRPr="00AF6F95">
              <w:rPr>
                <w:rFonts w:ascii="Times New Roman" w:eastAsia="Times New Roman" w:hAnsi="Times New Roman" w:cs="Times New Roman"/>
                <w:bCs/>
                <w:iCs/>
                <w:sz w:val="28"/>
                <w:szCs w:val="28"/>
              </w:rPr>
              <w:t>Моделирующая игра «Обмен и распределение финансов в рыночной экономике»</w:t>
            </w:r>
          </w:p>
        </w:tc>
        <w:tc>
          <w:tcPr>
            <w:tcW w:w="1134" w:type="dxa"/>
            <w:tcBorders>
              <w:left w:val="single" w:sz="4" w:space="0" w:color="auto"/>
            </w:tcBorders>
          </w:tcPr>
          <w:p w:rsidR="00083A23" w:rsidRPr="00AF6F95" w:rsidRDefault="00083A23"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10</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57537F" w:rsidP="0057537F">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Зачем нужно контролировать семейные расходы</w:t>
            </w:r>
          </w:p>
        </w:tc>
        <w:tc>
          <w:tcPr>
            <w:tcW w:w="1134" w:type="dxa"/>
            <w:tcBorders>
              <w:left w:val="single" w:sz="4" w:space="0" w:color="auto"/>
            </w:tcBorders>
          </w:tcPr>
          <w:p w:rsidR="00083A23" w:rsidRPr="00AF6F95" w:rsidRDefault="00083A23"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11-13</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DC3C77" w:rsidP="0057537F">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 xml:space="preserve">Обобщение по теме «Контролируем </w:t>
            </w:r>
            <w:r w:rsidR="0057537F" w:rsidRPr="00AF6F95">
              <w:rPr>
                <w:rFonts w:ascii="Times New Roman" w:eastAsia="Times New Roman" w:hAnsi="Times New Roman" w:cs="Times New Roman"/>
                <w:bCs/>
                <w:iCs/>
                <w:sz w:val="28"/>
                <w:szCs w:val="28"/>
              </w:rPr>
              <w:t>семейные расходы»</w:t>
            </w:r>
          </w:p>
        </w:tc>
        <w:tc>
          <w:tcPr>
            <w:tcW w:w="1134" w:type="dxa"/>
            <w:tcBorders>
              <w:left w:val="single" w:sz="4" w:space="0" w:color="auto"/>
            </w:tcBorders>
          </w:tcPr>
          <w:p w:rsidR="00083A23"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3</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14</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57537F" w:rsidP="0057537F">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Что такое семейный бюджет</w:t>
            </w:r>
          </w:p>
        </w:tc>
        <w:tc>
          <w:tcPr>
            <w:tcW w:w="1134" w:type="dxa"/>
            <w:tcBorders>
              <w:left w:val="single" w:sz="4" w:space="0" w:color="auto"/>
            </w:tcBorders>
          </w:tcPr>
          <w:p w:rsidR="00083A23" w:rsidRPr="00AF6F95" w:rsidRDefault="00083A23"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450D37"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15-16</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57537F" w:rsidP="0057537F">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Как оптимизировать семейный бюджет</w:t>
            </w:r>
          </w:p>
        </w:tc>
        <w:tc>
          <w:tcPr>
            <w:tcW w:w="1134" w:type="dxa"/>
            <w:tcBorders>
              <w:left w:val="single" w:sz="4" w:space="0" w:color="auto"/>
            </w:tcBorders>
          </w:tcPr>
          <w:p w:rsidR="00083A23" w:rsidRPr="00AF6F95" w:rsidRDefault="000B00C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083A23" w:rsidP="00450D37">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w:t>
            </w:r>
            <w:r w:rsidR="00450D37" w:rsidRPr="00AF6F95">
              <w:rPr>
                <w:rFonts w:ascii="Times New Roman" w:eastAsia="Times New Roman" w:hAnsi="Times New Roman" w:cs="Times New Roman"/>
                <w:bCs/>
                <w:iCs/>
                <w:sz w:val="28"/>
                <w:szCs w:val="28"/>
              </w:rPr>
              <w:t>7-18</w:t>
            </w:r>
            <w:r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450D37" w:rsidP="00450D37">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Обобщение результатов работы, тестовый контроль</w:t>
            </w:r>
          </w:p>
        </w:tc>
        <w:tc>
          <w:tcPr>
            <w:tcW w:w="1134" w:type="dxa"/>
            <w:tcBorders>
              <w:left w:val="single" w:sz="4" w:space="0" w:color="auto"/>
            </w:tcBorders>
          </w:tcPr>
          <w:p w:rsidR="00083A23"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450D37" w:rsidRPr="00AF6F95" w:rsidTr="00F01F14">
        <w:trPr>
          <w:trHeight w:val="222"/>
        </w:trPr>
        <w:tc>
          <w:tcPr>
            <w:tcW w:w="10622" w:type="dxa"/>
            <w:gridSpan w:val="4"/>
            <w:tcBorders>
              <w:left w:val="single" w:sz="4" w:space="0" w:color="auto"/>
            </w:tcBorders>
          </w:tcPr>
          <w:p w:rsidR="00450D37" w:rsidRPr="00AF6F95" w:rsidRDefault="00450D37" w:rsidP="00C43F05">
            <w:pPr>
              <w:spacing w:after="0"/>
              <w:jc w:val="center"/>
              <w:rPr>
                <w:rFonts w:ascii="Times New Roman" w:hAnsi="Times New Roman" w:cs="Times New Roman"/>
                <w:i/>
                <w:sz w:val="28"/>
                <w:szCs w:val="28"/>
              </w:rPr>
            </w:pPr>
            <w:r w:rsidRPr="00AF6F95">
              <w:rPr>
                <w:rFonts w:ascii="Times New Roman" w:hAnsi="Times New Roman" w:cs="Times New Roman"/>
                <w:b/>
                <w:bCs/>
                <w:i/>
                <w:sz w:val="28"/>
                <w:szCs w:val="28"/>
              </w:rPr>
              <w:t>Модуль 2. Способы повышения семейного благосостояния</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w:t>
            </w:r>
            <w:r w:rsidR="00450D37" w:rsidRPr="00AF6F95">
              <w:rPr>
                <w:rFonts w:ascii="Times New Roman" w:eastAsia="Times New Roman" w:hAnsi="Times New Roman" w:cs="Times New Roman"/>
                <w:bCs/>
                <w:iCs/>
                <w:sz w:val="28"/>
                <w:szCs w:val="28"/>
              </w:rPr>
              <w:t>9</w:t>
            </w:r>
            <w:r w:rsidR="00CB61BD" w:rsidRPr="00AF6F95">
              <w:rPr>
                <w:rFonts w:ascii="Times New Roman" w:eastAsia="Times New Roman" w:hAnsi="Times New Roman" w:cs="Times New Roman"/>
                <w:bCs/>
                <w:iCs/>
                <w:sz w:val="28"/>
                <w:szCs w:val="28"/>
              </w:rPr>
              <w:t>-20</w:t>
            </w:r>
            <w:r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450D37" w:rsidP="00450D37">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Для чего нужны финансовые организации</w:t>
            </w:r>
          </w:p>
        </w:tc>
        <w:tc>
          <w:tcPr>
            <w:tcW w:w="1134" w:type="dxa"/>
            <w:tcBorders>
              <w:left w:val="single" w:sz="4" w:space="0" w:color="auto"/>
            </w:tcBorders>
          </w:tcPr>
          <w:p w:rsidR="00083A23" w:rsidRPr="00AF6F95" w:rsidRDefault="00450D37"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CB61B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20-21</w:t>
            </w:r>
            <w:r w:rsidR="00450D37"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CB61BD" w:rsidP="00450D37">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 xml:space="preserve">Как увеличить семейные доходы </w:t>
            </w:r>
            <w:r w:rsidR="00450D37" w:rsidRPr="00AF6F95">
              <w:rPr>
                <w:rFonts w:ascii="Times New Roman" w:eastAsia="Times New Roman" w:hAnsi="Times New Roman" w:cs="Times New Roman"/>
                <w:bCs/>
                <w:iCs/>
                <w:sz w:val="28"/>
                <w:szCs w:val="28"/>
              </w:rPr>
              <w:t>с использованием финанс</w:t>
            </w:r>
            <w:r w:rsidRPr="00AF6F95">
              <w:rPr>
                <w:rFonts w:ascii="Times New Roman" w:eastAsia="Times New Roman" w:hAnsi="Times New Roman" w:cs="Times New Roman"/>
                <w:bCs/>
                <w:iCs/>
                <w:sz w:val="28"/>
                <w:szCs w:val="28"/>
              </w:rPr>
              <w:t>овых органи</w:t>
            </w:r>
            <w:r w:rsidR="00450D37" w:rsidRPr="00AF6F95">
              <w:rPr>
                <w:rFonts w:ascii="Times New Roman" w:eastAsia="Times New Roman" w:hAnsi="Times New Roman" w:cs="Times New Roman"/>
                <w:bCs/>
                <w:iCs/>
                <w:sz w:val="28"/>
                <w:szCs w:val="28"/>
              </w:rPr>
              <w:t>заций</w:t>
            </w:r>
          </w:p>
        </w:tc>
        <w:tc>
          <w:tcPr>
            <w:tcW w:w="1134" w:type="dxa"/>
            <w:tcBorders>
              <w:left w:val="single" w:sz="4" w:space="0" w:color="auto"/>
            </w:tcBorders>
          </w:tcPr>
          <w:p w:rsidR="00083A23" w:rsidRPr="00AF6F95" w:rsidRDefault="00CB61B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CB61B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22-23</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CB61BD" w:rsidP="00CB61BD">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Для чего необходимо осуществлять финансовое планирование</w:t>
            </w:r>
          </w:p>
        </w:tc>
        <w:tc>
          <w:tcPr>
            <w:tcW w:w="1134" w:type="dxa"/>
            <w:tcBorders>
              <w:left w:val="single" w:sz="4" w:space="0" w:color="auto"/>
            </w:tcBorders>
          </w:tcPr>
          <w:p w:rsidR="00083A23" w:rsidRPr="00AF6F95" w:rsidRDefault="00CB61B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CB61B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24-25</w:t>
            </w:r>
            <w:r w:rsidR="00083A23" w:rsidRPr="00AF6F95">
              <w:rPr>
                <w:rFonts w:ascii="Times New Roman" w:eastAsia="Times New Roman" w:hAnsi="Times New Roman" w:cs="Times New Roman"/>
                <w:bCs/>
                <w:iCs/>
                <w:sz w:val="28"/>
                <w:szCs w:val="28"/>
              </w:rPr>
              <w:t xml:space="preserve">. </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CB61BD" w:rsidP="00CB61BD">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Как осуществлять финансовое планирование на разных жизненных этапах</w:t>
            </w:r>
          </w:p>
        </w:tc>
        <w:tc>
          <w:tcPr>
            <w:tcW w:w="1134" w:type="dxa"/>
            <w:tcBorders>
              <w:left w:val="single" w:sz="4" w:space="0" w:color="auto"/>
            </w:tcBorders>
          </w:tcPr>
          <w:p w:rsidR="00083A23" w:rsidRPr="00AF6F95" w:rsidRDefault="00CB61B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CB61B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26-29</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DC3C77" w:rsidP="00C43F05">
            <w:pPr>
              <w:spacing w:after="0"/>
              <w:rPr>
                <w:rFonts w:ascii="Times New Roman" w:eastAsia="Times New Roman" w:hAnsi="Times New Roman" w:cs="Times New Roman"/>
                <w:bCs/>
                <w:iCs/>
                <w:sz w:val="28"/>
                <w:szCs w:val="28"/>
              </w:rPr>
            </w:pPr>
            <w:r w:rsidRPr="00AF6F95">
              <w:rPr>
                <w:rFonts w:ascii="Times New Roman" w:eastAsiaTheme="minorHAnsi" w:hAnsi="Times New Roman" w:cs="Times New Roman"/>
                <w:sz w:val="28"/>
                <w:szCs w:val="28"/>
                <w:lang w:eastAsia="en-US"/>
              </w:rPr>
              <w:t>Решение финансово-экономических задач</w:t>
            </w:r>
          </w:p>
        </w:tc>
        <w:tc>
          <w:tcPr>
            <w:tcW w:w="1134" w:type="dxa"/>
            <w:tcBorders>
              <w:left w:val="single" w:sz="4" w:space="0" w:color="auto"/>
            </w:tcBorders>
          </w:tcPr>
          <w:p w:rsidR="00083A23" w:rsidRPr="00AF6F95" w:rsidRDefault="00CB61B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4</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CB61B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30-32</w:t>
            </w:r>
            <w:r w:rsidR="00083A23"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CB61BD" w:rsidP="00CB61BD">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Обобщение результатов работы, выполнение тренировочных заданий, тестовый контроль</w:t>
            </w:r>
          </w:p>
        </w:tc>
        <w:tc>
          <w:tcPr>
            <w:tcW w:w="1134" w:type="dxa"/>
            <w:tcBorders>
              <w:left w:val="single" w:sz="4" w:space="0" w:color="auto"/>
            </w:tcBorders>
          </w:tcPr>
          <w:p w:rsidR="00083A23" w:rsidRPr="00AF6F95" w:rsidRDefault="00CB61B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3</w:t>
            </w:r>
          </w:p>
        </w:tc>
      </w:tr>
      <w:tr w:rsidR="00083A23" w:rsidRPr="00AF6F95" w:rsidTr="00083A23">
        <w:trPr>
          <w:trHeight w:val="222"/>
        </w:trPr>
        <w:tc>
          <w:tcPr>
            <w:tcW w:w="1070" w:type="dxa"/>
            <w:tcBorders>
              <w:left w:val="single" w:sz="4" w:space="0" w:color="auto"/>
              <w:right w:val="single" w:sz="4" w:space="0" w:color="auto"/>
            </w:tcBorders>
          </w:tcPr>
          <w:p w:rsidR="00083A23" w:rsidRPr="00AF6F95" w:rsidRDefault="00CB61BD" w:rsidP="00C43F0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33-34</w:t>
            </w:r>
          </w:p>
        </w:tc>
        <w:tc>
          <w:tcPr>
            <w:tcW w:w="1070" w:type="dxa"/>
            <w:tcBorders>
              <w:left w:val="single" w:sz="4" w:space="0" w:color="auto"/>
              <w:right w:val="single" w:sz="4" w:space="0" w:color="auto"/>
            </w:tcBorders>
          </w:tcPr>
          <w:p w:rsidR="00083A23" w:rsidRPr="00AF6F95" w:rsidRDefault="00083A23" w:rsidP="00C43F0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083A23" w:rsidRPr="00AF6F95" w:rsidRDefault="00AF6F95" w:rsidP="00C43F0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Итоговый проект по теме «Бюджет»</w:t>
            </w:r>
          </w:p>
        </w:tc>
        <w:tc>
          <w:tcPr>
            <w:tcW w:w="1134" w:type="dxa"/>
            <w:tcBorders>
              <w:left w:val="single" w:sz="4" w:space="0" w:color="auto"/>
            </w:tcBorders>
          </w:tcPr>
          <w:p w:rsidR="00083A23" w:rsidRPr="00AF6F95" w:rsidRDefault="00CB61BD" w:rsidP="00C43F0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bl>
    <w:p w:rsidR="00CB61BD" w:rsidRPr="00AF6F95" w:rsidRDefault="00CB61BD" w:rsidP="002C4732">
      <w:pPr>
        <w:spacing w:after="0"/>
        <w:rPr>
          <w:rFonts w:ascii="Times New Roman" w:eastAsia="Times New Roman" w:hAnsi="Times New Roman" w:cs="Times New Roman"/>
          <w:b/>
          <w:color w:val="000000"/>
          <w:sz w:val="28"/>
          <w:szCs w:val="28"/>
        </w:rPr>
      </w:pPr>
    </w:p>
    <w:p w:rsidR="00C5792C" w:rsidRDefault="00C5792C" w:rsidP="00F90C1F">
      <w:pPr>
        <w:spacing w:after="0"/>
        <w:jc w:val="center"/>
        <w:rPr>
          <w:rFonts w:ascii="Times New Roman" w:eastAsia="Times New Roman" w:hAnsi="Times New Roman" w:cs="Times New Roman"/>
          <w:b/>
          <w:color w:val="000000"/>
          <w:sz w:val="28"/>
          <w:szCs w:val="28"/>
        </w:rPr>
      </w:pPr>
    </w:p>
    <w:p w:rsidR="00756292" w:rsidRPr="00F90C1F" w:rsidRDefault="00D95217" w:rsidP="00F90C1F">
      <w:pPr>
        <w:spacing w:after="0"/>
        <w:jc w:val="center"/>
        <w:rPr>
          <w:rFonts w:ascii="Times New Roman" w:eastAsia="Times New Roman" w:hAnsi="Times New Roman" w:cs="Times New Roman"/>
          <w:b/>
          <w:color w:val="000000"/>
          <w:sz w:val="28"/>
          <w:szCs w:val="28"/>
        </w:rPr>
      </w:pPr>
      <w:r w:rsidRPr="00AF6F95">
        <w:rPr>
          <w:rFonts w:ascii="Times New Roman" w:eastAsia="Times New Roman" w:hAnsi="Times New Roman" w:cs="Times New Roman"/>
          <w:b/>
          <w:color w:val="000000"/>
          <w:sz w:val="28"/>
          <w:szCs w:val="28"/>
        </w:rPr>
        <w:lastRenderedPageBreak/>
        <w:t>Календа</w:t>
      </w:r>
      <w:r w:rsidR="00CB61BD" w:rsidRPr="00AF6F95">
        <w:rPr>
          <w:rFonts w:ascii="Times New Roman" w:eastAsia="Times New Roman" w:hAnsi="Times New Roman" w:cs="Times New Roman"/>
          <w:b/>
          <w:color w:val="000000"/>
          <w:sz w:val="28"/>
          <w:szCs w:val="28"/>
        </w:rPr>
        <w:t>рно-тематическое планирование 9</w:t>
      </w:r>
      <w:r w:rsidRPr="00AF6F95">
        <w:rPr>
          <w:rFonts w:ascii="Times New Roman" w:eastAsia="Times New Roman" w:hAnsi="Times New Roman" w:cs="Times New Roman"/>
          <w:b/>
          <w:color w:val="000000"/>
          <w:sz w:val="28"/>
          <w:szCs w:val="28"/>
        </w:rPr>
        <w:t xml:space="preserve"> класс</w:t>
      </w:r>
    </w:p>
    <w:tbl>
      <w:tblPr>
        <w:tblW w:w="1062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070"/>
        <w:gridCol w:w="7348"/>
        <w:gridCol w:w="1134"/>
      </w:tblGrid>
      <w:tr w:rsidR="00CB61BD" w:rsidRPr="00AF6F95" w:rsidTr="00CB61BD">
        <w:trPr>
          <w:trHeight w:val="222"/>
        </w:trPr>
        <w:tc>
          <w:tcPr>
            <w:tcW w:w="1070" w:type="dxa"/>
            <w:tcBorders>
              <w:left w:val="single" w:sz="4" w:space="0" w:color="auto"/>
            </w:tcBorders>
          </w:tcPr>
          <w:p w:rsidR="00CB61BD" w:rsidRPr="00AF6F95" w:rsidRDefault="00CB61BD" w:rsidP="0042291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w:t>
            </w:r>
          </w:p>
        </w:tc>
        <w:tc>
          <w:tcPr>
            <w:tcW w:w="1070" w:type="dxa"/>
            <w:tcBorders>
              <w:left w:val="single" w:sz="4" w:space="0" w:color="auto"/>
            </w:tcBorders>
          </w:tcPr>
          <w:p w:rsidR="00CB61BD" w:rsidRPr="00AF6F95" w:rsidRDefault="00CB61BD" w:rsidP="0042291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 xml:space="preserve"> Дата</w:t>
            </w:r>
          </w:p>
        </w:tc>
        <w:tc>
          <w:tcPr>
            <w:tcW w:w="7348" w:type="dxa"/>
            <w:tcBorders>
              <w:left w:val="single" w:sz="4" w:space="0" w:color="auto"/>
            </w:tcBorders>
          </w:tcPr>
          <w:p w:rsidR="00CB61BD" w:rsidRPr="00AF6F95" w:rsidRDefault="00CB61BD" w:rsidP="0042291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Название темы</w:t>
            </w:r>
          </w:p>
        </w:tc>
        <w:tc>
          <w:tcPr>
            <w:tcW w:w="1134" w:type="dxa"/>
            <w:tcBorders>
              <w:bottom w:val="single" w:sz="4" w:space="0" w:color="auto"/>
            </w:tcBorders>
          </w:tcPr>
          <w:p w:rsidR="00CB61BD" w:rsidRPr="00AF6F95" w:rsidRDefault="00CB61BD" w:rsidP="0042291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Кол-во часов</w:t>
            </w:r>
          </w:p>
        </w:tc>
      </w:tr>
      <w:tr w:rsidR="00CB61BD" w:rsidRPr="00AF6F95" w:rsidTr="00F01F14">
        <w:trPr>
          <w:trHeight w:val="458"/>
        </w:trPr>
        <w:tc>
          <w:tcPr>
            <w:tcW w:w="10622" w:type="dxa"/>
            <w:gridSpan w:val="4"/>
            <w:tcBorders>
              <w:left w:val="single" w:sz="4" w:space="0" w:color="auto"/>
            </w:tcBorders>
          </w:tcPr>
          <w:p w:rsidR="00CB61BD" w:rsidRPr="00AF6F95" w:rsidRDefault="00CB61BD" w:rsidP="00422915">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Модуль 3. Риски в мире денег</w:t>
            </w:r>
          </w:p>
        </w:tc>
      </w:tr>
      <w:tr w:rsidR="00CB61BD" w:rsidRPr="00AF6F95" w:rsidTr="00CB61BD">
        <w:trPr>
          <w:trHeight w:val="458"/>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CB61BD" w:rsidP="00CB61BD">
            <w:pPr>
              <w:autoSpaceDE w:val="0"/>
              <w:autoSpaceDN w:val="0"/>
              <w:adjustRightInd w:val="0"/>
              <w:spacing w:after="0" w:line="240" w:lineRule="auto"/>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w:t>
            </w:r>
            <w:r w:rsidR="00F81861" w:rsidRPr="00AF6F95">
              <w:rPr>
                <w:rFonts w:ascii="Times New Roman" w:eastAsiaTheme="minorHAnsi" w:hAnsi="Times New Roman" w:cs="Times New Roman"/>
                <w:sz w:val="28"/>
                <w:szCs w:val="28"/>
                <w:lang w:eastAsia="en-US"/>
              </w:rPr>
              <w:t>ые жизненные ситуации: ребенок</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CB61BD" w:rsidP="00CB61BD">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Особые жизненные ситуации: потеря кормильца</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023E71">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Особые жизненные ситуации: болезнь,  природные и техногенные катастрофы</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4.</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023E71">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Особые жизненные ситуации: потеря работы</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5</w:t>
            </w:r>
            <w:r w:rsidR="00023E71" w:rsidRPr="00AF6F95">
              <w:rPr>
                <w:rFonts w:ascii="Times New Roman" w:eastAsia="Times New Roman" w:hAnsi="Times New Roman" w:cs="Times New Roman"/>
                <w:bCs/>
                <w:iCs/>
                <w:sz w:val="28"/>
                <w:szCs w:val="28"/>
              </w:rPr>
              <w:t>-6</w:t>
            </w:r>
            <w:r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Чем поможет страхование</w:t>
            </w:r>
          </w:p>
        </w:tc>
        <w:tc>
          <w:tcPr>
            <w:tcW w:w="1134" w:type="dxa"/>
            <w:tcBorders>
              <w:left w:val="single" w:sz="4" w:space="0" w:color="auto"/>
            </w:tcBorders>
          </w:tcPr>
          <w:p w:rsidR="00CB61BD" w:rsidRPr="00AF6F95" w:rsidRDefault="00023E71"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7</w:t>
            </w:r>
            <w:r w:rsidR="00023E71" w:rsidRPr="00AF6F95">
              <w:rPr>
                <w:rFonts w:ascii="Times New Roman" w:eastAsia="Times New Roman" w:hAnsi="Times New Roman" w:cs="Times New Roman"/>
                <w:bCs/>
                <w:iCs/>
                <w:sz w:val="28"/>
                <w:szCs w:val="28"/>
              </w:rPr>
              <w:t>-8</w:t>
            </w:r>
            <w:r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Какие бывают финансовые риски</w:t>
            </w:r>
            <w:r w:rsidR="002C4732" w:rsidRPr="00AF6F95">
              <w:rPr>
                <w:rFonts w:ascii="Times New Roman" w:eastAsia="Times New Roman" w:hAnsi="Times New Roman" w:cs="Times New Roman"/>
                <w:bCs/>
                <w:iCs/>
                <w:sz w:val="28"/>
                <w:szCs w:val="28"/>
              </w:rPr>
              <w:t>. Деловая игра «Фондовая биржа»</w:t>
            </w:r>
          </w:p>
        </w:tc>
        <w:tc>
          <w:tcPr>
            <w:tcW w:w="1134" w:type="dxa"/>
            <w:tcBorders>
              <w:left w:val="single" w:sz="4" w:space="0" w:color="auto"/>
            </w:tcBorders>
          </w:tcPr>
          <w:p w:rsidR="00CB61BD" w:rsidRPr="00AF6F95" w:rsidRDefault="00023E71"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9-10</w:t>
            </w:r>
            <w:r w:rsidR="00CB61BD"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176A2">
            <w:pPr>
              <w:autoSpaceDE w:val="0"/>
              <w:autoSpaceDN w:val="0"/>
              <w:adjustRightInd w:val="0"/>
              <w:spacing w:after="0" w:line="240" w:lineRule="auto"/>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Что такое финансовые пирамиды</w:t>
            </w:r>
          </w:p>
        </w:tc>
        <w:tc>
          <w:tcPr>
            <w:tcW w:w="1134" w:type="dxa"/>
            <w:tcBorders>
              <w:left w:val="single" w:sz="4" w:space="0" w:color="auto"/>
            </w:tcBorders>
          </w:tcPr>
          <w:p w:rsidR="00CB61BD" w:rsidRPr="00AF6F95" w:rsidRDefault="00023E71"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11</w:t>
            </w:r>
            <w:r w:rsidR="00CB61BD"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DC3C77"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Решение финансово-экономических задач</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12</w:t>
            </w:r>
            <w:r w:rsidR="00CB61BD"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023E71">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Выполнение тренировочных заданий, тестовый контроль</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023E71" w:rsidRPr="00AF6F95" w:rsidTr="00F01F14">
        <w:trPr>
          <w:trHeight w:val="222"/>
        </w:trPr>
        <w:tc>
          <w:tcPr>
            <w:tcW w:w="10622" w:type="dxa"/>
            <w:gridSpan w:val="4"/>
            <w:tcBorders>
              <w:left w:val="single" w:sz="4" w:space="0" w:color="auto"/>
            </w:tcBorders>
          </w:tcPr>
          <w:p w:rsidR="00023E71" w:rsidRPr="00AF6F95" w:rsidRDefault="00023E71" w:rsidP="00023E71">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Модуль 4. Семья и финансовые организации: как сотрудничать без проблем</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13.</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176A2">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Что такое банк</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14.</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F8453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Чем банк может быть полезен</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15.</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Польза банковских карт</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 xml:space="preserve">16. </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Риски</w:t>
            </w:r>
            <w:r w:rsidR="00CD4D34" w:rsidRPr="00AF6F95">
              <w:rPr>
                <w:rFonts w:ascii="Times New Roman" w:eastAsia="Times New Roman" w:hAnsi="Times New Roman" w:cs="Times New Roman"/>
                <w:bCs/>
                <w:iCs/>
                <w:sz w:val="28"/>
                <w:szCs w:val="28"/>
              </w:rPr>
              <w:t>,</w:t>
            </w:r>
            <w:r w:rsidRPr="00AF6F95">
              <w:rPr>
                <w:rFonts w:ascii="Times New Roman" w:eastAsia="Times New Roman" w:hAnsi="Times New Roman" w:cs="Times New Roman"/>
                <w:bCs/>
                <w:iCs/>
                <w:sz w:val="28"/>
                <w:szCs w:val="28"/>
              </w:rPr>
              <w:t xml:space="preserve"> связанные с использованием банковских карт</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17.</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imes New Roman" w:hAnsi="Times New Roman" w:cs="Times New Roman"/>
                <w:bCs/>
                <w:iCs/>
                <w:sz w:val="28"/>
                <w:szCs w:val="28"/>
              </w:rPr>
            </w:pPr>
            <w:r w:rsidRPr="00AF6F95">
              <w:rPr>
                <w:rFonts w:ascii="Times New Roman" w:eastAsiaTheme="minorHAnsi" w:hAnsi="Times New Roman" w:cs="Times New Roman"/>
                <w:sz w:val="28"/>
                <w:szCs w:val="28"/>
                <w:lang w:eastAsia="en-US"/>
              </w:rPr>
              <w:t>Что такое бизнес</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18.</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Виды бизнеса</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19</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023E71"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создать своё дело</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20</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8310E2"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валютный рынок</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21.</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8310E2"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устроен валютный рынок</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22</w:t>
            </w:r>
            <w:r w:rsidR="008310E2" w:rsidRPr="00AF6F95">
              <w:rPr>
                <w:rFonts w:ascii="Times New Roman" w:eastAsia="Times New Roman" w:hAnsi="Times New Roman" w:cs="Times New Roman"/>
                <w:bCs/>
                <w:iCs/>
                <w:sz w:val="28"/>
                <w:szCs w:val="28"/>
              </w:rPr>
              <w:t>-23</w:t>
            </w:r>
            <w:r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8310E2" w:rsidP="008310E2">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Можно ли выиграть, размещая сбережения в валюте</w:t>
            </w:r>
          </w:p>
        </w:tc>
        <w:tc>
          <w:tcPr>
            <w:tcW w:w="1134" w:type="dxa"/>
            <w:tcBorders>
              <w:left w:val="single" w:sz="4" w:space="0" w:color="auto"/>
            </w:tcBorders>
          </w:tcPr>
          <w:p w:rsidR="00CB61BD" w:rsidRPr="00AF6F95" w:rsidRDefault="008310E2"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24</w:t>
            </w:r>
            <w:r w:rsidR="008310E2" w:rsidRPr="00AF6F95">
              <w:rPr>
                <w:rFonts w:ascii="Times New Roman" w:eastAsia="Times New Roman" w:hAnsi="Times New Roman" w:cs="Times New Roman"/>
                <w:bCs/>
                <w:iCs/>
                <w:sz w:val="28"/>
                <w:szCs w:val="28"/>
              </w:rPr>
              <w:t>-25</w:t>
            </w:r>
            <w:r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2C4732"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Решение финансово-экономических задач</w:t>
            </w:r>
          </w:p>
        </w:tc>
        <w:tc>
          <w:tcPr>
            <w:tcW w:w="1134" w:type="dxa"/>
            <w:tcBorders>
              <w:left w:val="single" w:sz="4" w:space="0" w:color="auto"/>
            </w:tcBorders>
          </w:tcPr>
          <w:p w:rsidR="00CB61BD" w:rsidRPr="00AF6F95" w:rsidRDefault="008310E2"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2</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26.</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8310E2"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Обобщение результатов работы</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27.</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8310E2" w:rsidP="008310E2">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Выполнение тренировочных заданий, тестовый контроль</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8310E2" w:rsidRPr="00AF6F95" w:rsidTr="00F01F14">
        <w:trPr>
          <w:trHeight w:val="222"/>
        </w:trPr>
        <w:tc>
          <w:tcPr>
            <w:tcW w:w="10622" w:type="dxa"/>
            <w:gridSpan w:val="4"/>
            <w:tcBorders>
              <w:left w:val="single" w:sz="4" w:space="0" w:color="auto"/>
            </w:tcBorders>
          </w:tcPr>
          <w:p w:rsidR="008310E2" w:rsidRPr="00AF6F95" w:rsidRDefault="008310E2" w:rsidP="008310E2">
            <w:pPr>
              <w:spacing w:after="0"/>
              <w:jc w:val="center"/>
              <w:rPr>
                <w:rFonts w:ascii="Times New Roman" w:hAnsi="Times New Roman" w:cs="Times New Roman"/>
                <w:b/>
                <w:i/>
                <w:sz w:val="28"/>
                <w:szCs w:val="28"/>
              </w:rPr>
            </w:pPr>
            <w:r w:rsidRPr="00AF6F95">
              <w:rPr>
                <w:rFonts w:ascii="Times New Roman" w:hAnsi="Times New Roman" w:cs="Times New Roman"/>
                <w:b/>
                <w:i/>
                <w:sz w:val="28"/>
                <w:szCs w:val="28"/>
              </w:rPr>
              <w:t>Модуль 5. Человек и государство: как они взаимодействуют</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28.</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F96674"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налоги</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29.</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F96674"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Зачем платить налоги</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30.</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F96674" w:rsidP="00422915">
            <w:pPr>
              <w:spacing w:after="0"/>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Какие налоги мы платим</w:t>
            </w:r>
          </w:p>
        </w:tc>
        <w:tc>
          <w:tcPr>
            <w:tcW w:w="1134" w:type="dxa"/>
            <w:tcBorders>
              <w:left w:val="single" w:sz="4" w:space="0" w:color="auto"/>
            </w:tcBorders>
          </w:tcPr>
          <w:p w:rsidR="00CB61BD" w:rsidRPr="00AF6F95" w:rsidRDefault="00F96674"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F96674"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31</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F96674" w:rsidP="00987024">
            <w:pPr>
              <w:autoSpaceDE w:val="0"/>
              <w:autoSpaceDN w:val="0"/>
              <w:adjustRightInd w:val="0"/>
              <w:spacing w:after="0" w:line="240" w:lineRule="auto"/>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Что такое пенсия</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F96674"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32</w:t>
            </w:r>
            <w:r w:rsidR="00CB61BD"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F96674" w:rsidP="00422915">
            <w:pPr>
              <w:autoSpaceDE w:val="0"/>
              <w:autoSpaceDN w:val="0"/>
              <w:adjustRightInd w:val="0"/>
              <w:spacing w:after="0" w:line="240" w:lineRule="auto"/>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Как сделать пенсию достойной</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CB61BD" w:rsidRPr="00AF6F95" w:rsidTr="00CB61BD">
        <w:trPr>
          <w:trHeight w:val="222"/>
        </w:trPr>
        <w:tc>
          <w:tcPr>
            <w:tcW w:w="1070" w:type="dxa"/>
            <w:tcBorders>
              <w:left w:val="single" w:sz="4" w:space="0" w:color="auto"/>
              <w:right w:val="single" w:sz="4" w:space="0" w:color="auto"/>
            </w:tcBorders>
          </w:tcPr>
          <w:p w:rsidR="00CB61BD" w:rsidRPr="00AF6F95" w:rsidRDefault="00F96674"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33</w:t>
            </w:r>
            <w:r w:rsidR="00CB61BD" w:rsidRPr="00AF6F95">
              <w:rPr>
                <w:rFonts w:ascii="Times New Roman" w:eastAsia="Times New Roman" w:hAnsi="Times New Roman" w:cs="Times New Roman"/>
                <w:bCs/>
                <w:iCs/>
                <w:sz w:val="28"/>
                <w:szCs w:val="28"/>
              </w:rPr>
              <w:t>.</w:t>
            </w:r>
          </w:p>
        </w:tc>
        <w:tc>
          <w:tcPr>
            <w:tcW w:w="1070" w:type="dxa"/>
            <w:tcBorders>
              <w:left w:val="single" w:sz="4" w:space="0" w:color="auto"/>
              <w:right w:val="single" w:sz="4" w:space="0" w:color="auto"/>
            </w:tcBorders>
          </w:tcPr>
          <w:p w:rsidR="00CB61BD" w:rsidRPr="00AF6F95" w:rsidRDefault="00CB61BD"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CB61BD" w:rsidRPr="00AF6F95" w:rsidRDefault="00DC3C77" w:rsidP="00987024">
            <w:pPr>
              <w:autoSpaceDE w:val="0"/>
              <w:autoSpaceDN w:val="0"/>
              <w:adjustRightInd w:val="0"/>
              <w:spacing w:after="0" w:line="240" w:lineRule="auto"/>
              <w:rPr>
                <w:rFonts w:ascii="Times New Roman" w:eastAsiaTheme="minorHAnsi" w:hAnsi="Times New Roman" w:cs="Times New Roman"/>
                <w:sz w:val="28"/>
                <w:szCs w:val="28"/>
                <w:highlight w:val="yellow"/>
                <w:lang w:eastAsia="en-US"/>
              </w:rPr>
            </w:pPr>
            <w:r w:rsidRPr="00AF6F95">
              <w:rPr>
                <w:rFonts w:ascii="Times New Roman" w:eastAsiaTheme="minorHAnsi" w:hAnsi="Times New Roman" w:cs="Times New Roman"/>
                <w:sz w:val="28"/>
                <w:szCs w:val="28"/>
                <w:lang w:eastAsia="en-US"/>
              </w:rPr>
              <w:t>Решение финансово-экономических задач</w:t>
            </w:r>
          </w:p>
        </w:tc>
        <w:tc>
          <w:tcPr>
            <w:tcW w:w="1134" w:type="dxa"/>
            <w:tcBorders>
              <w:left w:val="single" w:sz="4" w:space="0" w:color="auto"/>
            </w:tcBorders>
          </w:tcPr>
          <w:p w:rsidR="00CB61BD" w:rsidRPr="00AF6F95" w:rsidRDefault="00CB61BD"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r w:rsidR="00F96674" w:rsidRPr="00AF6F95" w:rsidTr="00CB61BD">
        <w:trPr>
          <w:trHeight w:val="222"/>
        </w:trPr>
        <w:tc>
          <w:tcPr>
            <w:tcW w:w="1070" w:type="dxa"/>
            <w:tcBorders>
              <w:left w:val="single" w:sz="4" w:space="0" w:color="auto"/>
              <w:right w:val="single" w:sz="4" w:space="0" w:color="auto"/>
            </w:tcBorders>
          </w:tcPr>
          <w:p w:rsidR="00F96674" w:rsidRPr="00AF6F95" w:rsidRDefault="00F96674" w:rsidP="00422915">
            <w:pPr>
              <w:spacing w:after="0"/>
              <w:rPr>
                <w:rFonts w:ascii="Times New Roman" w:eastAsia="Times New Roman" w:hAnsi="Times New Roman" w:cs="Times New Roman"/>
                <w:bCs/>
                <w:iCs/>
                <w:sz w:val="28"/>
                <w:szCs w:val="28"/>
              </w:rPr>
            </w:pPr>
            <w:r w:rsidRPr="00AF6F95">
              <w:rPr>
                <w:rFonts w:ascii="Times New Roman" w:eastAsia="Times New Roman" w:hAnsi="Times New Roman" w:cs="Times New Roman"/>
                <w:bCs/>
                <w:iCs/>
                <w:sz w:val="28"/>
                <w:szCs w:val="28"/>
              </w:rPr>
              <w:t>34</w:t>
            </w:r>
          </w:p>
        </w:tc>
        <w:tc>
          <w:tcPr>
            <w:tcW w:w="1070" w:type="dxa"/>
            <w:tcBorders>
              <w:left w:val="single" w:sz="4" w:space="0" w:color="auto"/>
              <w:right w:val="single" w:sz="4" w:space="0" w:color="auto"/>
            </w:tcBorders>
          </w:tcPr>
          <w:p w:rsidR="00F96674" w:rsidRPr="00AF6F95" w:rsidRDefault="00F96674" w:rsidP="00422915">
            <w:pPr>
              <w:spacing w:after="0"/>
              <w:rPr>
                <w:rFonts w:ascii="Times New Roman" w:eastAsia="Times New Roman" w:hAnsi="Times New Roman" w:cs="Times New Roman"/>
                <w:bCs/>
                <w:iCs/>
                <w:sz w:val="28"/>
                <w:szCs w:val="28"/>
              </w:rPr>
            </w:pPr>
          </w:p>
        </w:tc>
        <w:tc>
          <w:tcPr>
            <w:tcW w:w="7348" w:type="dxa"/>
            <w:tcBorders>
              <w:left w:val="single" w:sz="4" w:space="0" w:color="auto"/>
              <w:right w:val="single" w:sz="4" w:space="0" w:color="auto"/>
            </w:tcBorders>
          </w:tcPr>
          <w:p w:rsidR="00F96674" w:rsidRPr="00AF6F95" w:rsidRDefault="00AF6F95" w:rsidP="00987024">
            <w:pPr>
              <w:autoSpaceDE w:val="0"/>
              <w:autoSpaceDN w:val="0"/>
              <w:adjustRightInd w:val="0"/>
              <w:spacing w:after="0" w:line="240" w:lineRule="auto"/>
              <w:rPr>
                <w:rFonts w:ascii="Times New Roman" w:eastAsiaTheme="minorHAnsi" w:hAnsi="Times New Roman" w:cs="Times New Roman"/>
                <w:sz w:val="28"/>
                <w:szCs w:val="28"/>
                <w:lang w:eastAsia="en-US"/>
              </w:rPr>
            </w:pPr>
            <w:r w:rsidRPr="00AF6F95">
              <w:rPr>
                <w:rFonts w:ascii="Times New Roman" w:eastAsiaTheme="minorHAnsi" w:hAnsi="Times New Roman" w:cs="Times New Roman"/>
                <w:sz w:val="28"/>
                <w:szCs w:val="28"/>
                <w:lang w:eastAsia="en-US"/>
              </w:rPr>
              <w:t>Итоговый проект по теме «Как защитить свои финансы?»</w:t>
            </w:r>
          </w:p>
        </w:tc>
        <w:tc>
          <w:tcPr>
            <w:tcW w:w="1134" w:type="dxa"/>
            <w:tcBorders>
              <w:left w:val="single" w:sz="4" w:space="0" w:color="auto"/>
            </w:tcBorders>
          </w:tcPr>
          <w:p w:rsidR="00F96674" w:rsidRPr="00AF6F95" w:rsidRDefault="00F96674" w:rsidP="00422915">
            <w:pPr>
              <w:spacing w:after="0"/>
              <w:jc w:val="center"/>
              <w:rPr>
                <w:rFonts w:ascii="Times New Roman" w:hAnsi="Times New Roman" w:cs="Times New Roman"/>
                <w:sz w:val="28"/>
                <w:szCs w:val="28"/>
              </w:rPr>
            </w:pPr>
            <w:r w:rsidRPr="00AF6F95">
              <w:rPr>
                <w:rFonts w:ascii="Times New Roman" w:hAnsi="Times New Roman" w:cs="Times New Roman"/>
                <w:sz w:val="28"/>
                <w:szCs w:val="28"/>
              </w:rPr>
              <w:t>1</w:t>
            </w:r>
          </w:p>
        </w:tc>
      </w:tr>
    </w:tbl>
    <w:p w:rsidR="00090248" w:rsidRPr="00AF6F95" w:rsidRDefault="00090248" w:rsidP="00F96674">
      <w:pPr>
        <w:spacing w:after="0" w:line="240" w:lineRule="auto"/>
        <w:rPr>
          <w:rFonts w:ascii="Times New Roman" w:hAnsi="Times New Roman" w:cs="Times New Roman"/>
          <w:sz w:val="28"/>
          <w:szCs w:val="28"/>
        </w:rPr>
        <w:sectPr w:rsidR="00090248" w:rsidRPr="00AF6F95" w:rsidSect="009460D6">
          <w:pgSz w:w="12240" w:h="15840"/>
          <w:pgMar w:top="567" w:right="567" w:bottom="567" w:left="1418" w:header="0" w:footer="0" w:gutter="0"/>
          <w:cols w:space="720"/>
          <w:docGrid w:linePitch="299"/>
        </w:sectPr>
      </w:pPr>
    </w:p>
    <w:p w:rsidR="00F86DA5" w:rsidRPr="00AF6F95" w:rsidRDefault="00F86DA5" w:rsidP="00F86DA5">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Приложения</w:t>
      </w:r>
    </w:p>
    <w:p w:rsidR="00F01F14" w:rsidRPr="00AF6F95" w:rsidRDefault="00F86DA5" w:rsidP="00F01F14">
      <w:pPr>
        <w:widowControl w:val="0"/>
        <w:shd w:val="clear" w:color="auto" w:fill="FFFFFF"/>
        <w:autoSpaceDE w:val="0"/>
        <w:autoSpaceDN w:val="0"/>
        <w:adjustRightInd w:val="0"/>
        <w:spacing w:after="0" w:line="240" w:lineRule="auto"/>
        <w:ind w:left="29" w:firstLine="567"/>
        <w:jc w:val="center"/>
        <w:rPr>
          <w:rFonts w:ascii="Times New Roman" w:eastAsia="Times New Roman" w:hAnsi="Times New Roman" w:cs="Times New Roman"/>
          <w:b/>
          <w:bCs/>
          <w:sz w:val="24"/>
          <w:szCs w:val="55"/>
        </w:rPr>
      </w:pPr>
      <w:r w:rsidRPr="00AF6F95">
        <w:rPr>
          <w:rFonts w:ascii="Times New Roman" w:hAnsi="Times New Roman" w:cs="Times New Roman"/>
          <w:b/>
          <w:sz w:val="28"/>
          <w:szCs w:val="28"/>
        </w:rPr>
        <w:t xml:space="preserve">5.1 </w:t>
      </w:r>
      <w:r w:rsidR="00F01F14" w:rsidRPr="00AF6F95">
        <w:rPr>
          <w:rFonts w:ascii="Times New Roman" w:eastAsia="Times New Roman" w:hAnsi="Times New Roman" w:cs="Times New Roman"/>
          <w:b/>
          <w:bCs/>
          <w:sz w:val="24"/>
          <w:szCs w:val="55"/>
        </w:rPr>
        <w:t>ОБМЕН И РАСПРЕДЕЛЕНИЕ ФИНАНСОВ В РЫ</w:t>
      </w:r>
      <w:r w:rsidR="00F01F14" w:rsidRPr="00AF6F95">
        <w:rPr>
          <w:rFonts w:ascii="Times New Roman" w:eastAsia="Times New Roman" w:hAnsi="Times New Roman" w:cs="Times New Roman"/>
          <w:b/>
          <w:bCs/>
          <w:sz w:val="24"/>
          <w:szCs w:val="55"/>
        </w:rPr>
        <w:softHyphen/>
        <w:t>НОЧНОЙ ЭКОНОМИКЕ: МОДЕЛИРУЮЩАЯ ИГРА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ВВЕДЕНИЕ</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Обсуждение вопроса о справедливости кон</w:t>
      </w:r>
      <w:r w:rsidRPr="00AF6F95">
        <w:rPr>
          <w:rFonts w:ascii="Times New Roman" w:eastAsia="Times New Roman" w:hAnsi="Times New Roman" w:cs="Times New Roman"/>
          <w:sz w:val="20"/>
          <w:szCs w:val="24"/>
        </w:rPr>
        <w:softHyphen/>
        <w:t>курентной рыночной экономики в классе за</w:t>
      </w:r>
      <w:r w:rsidRPr="00AF6F95">
        <w:rPr>
          <w:rFonts w:ascii="Times New Roman" w:eastAsia="Times New Roman" w:hAnsi="Times New Roman" w:cs="Times New Roman"/>
          <w:sz w:val="20"/>
          <w:szCs w:val="24"/>
        </w:rPr>
        <w:softHyphen/>
        <w:t>частую заметно лишается своего первона</w:t>
      </w:r>
      <w:r w:rsidRPr="00AF6F95">
        <w:rPr>
          <w:rFonts w:ascii="Times New Roman" w:eastAsia="Times New Roman" w:hAnsi="Times New Roman" w:cs="Times New Roman"/>
          <w:sz w:val="20"/>
          <w:szCs w:val="24"/>
        </w:rPr>
        <w:softHyphen/>
        <w:t>чального содержания из-за того, что дискус</w:t>
      </w:r>
      <w:r w:rsidRPr="00AF6F95">
        <w:rPr>
          <w:rFonts w:ascii="Times New Roman" w:eastAsia="Times New Roman" w:hAnsi="Times New Roman" w:cs="Times New Roman"/>
          <w:sz w:val="20"/>
          <w:szCs w:val="24"/>
        </w:rPr>
        <w:softHyphen/>
        <w:t>сия сводится к чисто полемическим аргумен</w:t>
      </w:r>
      <w:r w:rsidRPr="00AF6F95">
        <w:rPr>
          <w:rFonts w:ascii="Times New Roman" w:eastAsia="Times New Roman" w:hAnsi="Times New Roman" w:cs="Times New Roman"/>
          <w:sz w:val="20"/>
          <w:szCs w:val="24"/>
        </w:rPr>
        <w:softHyphen/>
        <w:t>там. Например, учащиеся политически кон</w:t>
      </w:r>
      <w:r w:rsidRPr="00AF6F95">
        <w:rPr>
          <w:rFonts w:ascii="Times New Roman" w:eastAsia="Times New Roman" w:hAnsi="Times New Roman" w:cs="Times New Roman"/>
          <w:sz w:val="20"/>
          <w:szCs w:val="24"/>
        </w:rPr>
        <w:softHyphen/>
        <w:t>сервативных взглядов доказывают, что рын</w:t>
      </w:r>
      <w:r w:rsidRPr="00AF6F95">
        <w:rPr>
          <w:rFonts w:ascii="Times New Roman" w:eastAsia="Times New Roman" w:hAnsi="Times New Roman" w:cs="Times New Roman"/>
          <w:sz w:val="20"/>
          <w:szCs w:val="24"/>
        </w:rPr>
        <w:softHyphen/>
        <w:t xml:space="preserve">ку свойственна меритократичность, а всякий бедный человек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лентяй. Учащиеся же ли</w:t>
      </w:r>
      <w:r w:rsidRPr="00AF6F95">
        <w:rPr>
          <w:rFonts w:ascii="Times New Roman" w:eastAsia="Times New Roman" w:hAnsi="Times New Roman" w:cs="Times New Roman"/>
          <w:sz w:val="20"/>
          <w:szCs w:val="24"/>
        </w:rPr>
        <w:softHyphen/>
        <w:t>беральных взглядов могут полагать, будто система в большей степени основана на том, кто вы есть, а не на том, что вы можете, - и тогда получается, что по сравнению с бога</w:t>
      </w:r>
      <w:r w:rsidRPr="00AF6F95">
        <w:rPr>
          <w:rFonts w:ascii="Times New Roman" w:eastAsia="Times New Roman" w:hAnsi="Times New Roman" w:cs="Times New Roman"/>
          <w:sz w:val="20"/>
          <w:szCs w:val="24"/>
        </w:rPr>
        <w:softHyphen/>
        <w:t>тыми бедные имеют меньше альтернатив</w:t>
      </w:r>
      <w:r w:rsidRPr="00AF6F95">
        <w:rPr>
          <w:rFonts w:ascii="Times New Roman" w:eastAsia="Times New Roman" w:hAnsi="Times New Roman" w:cs="Times New Roman"/>
          <w:sz w:val="20"/>
          <w:szCs w:val="24"/>
        </w:rPr>
        <w:softHyphen/>
        <w:t>ных возможностей. Обосновывая свою пози</w:t>
      </w:r>
      <w:r w:rsidRPr="00AF6F95">
        <w:rPr>
          <w:rFonts w:ascii="Times New Roman" w:eastAsia="Times New Roman" w:hAnsi="Times New Roman" w:cs="Times New Roman"/>
          <w:sz w:val="20"/>
          <w:szCs w:val="24"/>
        </w:rPr>
        <w:softHyphen/>
        <w:t>цию, и те, и другие группы учащихся приво</w:t>
      </w:r>
      <w:r w:rsidRPr="00AF6F95">
        <w:rPr>
          <w:rFonts w:ascii="Times New Roman" w:eastAsia="Times New Roman" w:hAnsi="Times New Roman" w:cs="Times New Roman"/>
          <w:sz w:val="20"/>
          <w:szCs w:val="24"/>
        </w:rPr>
        <w:softHyphen/>
        <w:t>дят аргументацию, основанную скорее на довольно туманном представлении о меха</w:t>
      </w:r>
      <w:r w:rsidRPr="00AF6F95">
        <w:rPr>
          <w:rFonts w:ascii="Times New Roman" w:eastAsia="Times New Roman" w:hAnsi="Times New Roman" w:cs="Times New Roman"/>
          <w:sz w:val="20"/>
          <w:szCs w:val="24"/>
        </w:rPr>
        <w:softHyphen/>
        <w:t>низме функционирования экономики, нежели исходят из прямого практического опыта или анализа причин того или иного положения дел. При этом по ходу обсуждения учащиеся часто просто защищают собственную точку зрения как единственно правильную. Бывает чрезвычайно трудно заставить их отказаться от того, во что они верят, чтобы они обстоя</w:t>
      </w:r>
      <w:r w:rsidRPr="00AF6F95">
        <w:rPr>
          <w:rFonts w:ascii="Times New Roman" w:eastAsia="Times New Roman" w:hAnsi="Times New Roman" w:cs="Times New Roman"/>
          <w:sz w:val="20"/>
          <w:szCs w:val="24"/>
        </w:rPr>
        <w:softHyphen/>
        <w:t>тельно рассматривали все множество аргу</w:t>
      </w:r>
      <w:r w:rsidRPr="00AF6F95">
        <w:rPr>
          <w:rFonts w:ascii="Times New Roman" w:eastAsia="Times New Roman" w:hAnsi="Times New Roman" w:cs="Times New Roman"/>
          <w:sz w:val="20"/>
          <w:szCs w:val="24"/>
        </w:rPr>
        <w:softHyphen/>
        <w:t>ментов, имеющих отношение к обоснованию справедливости конкурентного рынка.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 этой статье предлагается моделирующее упражнение, которое позволяет учащимся, независимо от своих убеждений, на собст</w:t>
      </w:r>
      <w:r w:rsidRPr="00AF6F95">
        <w:rPr>
          <w:rFonts w:ascii="Times New Roman" w:eastAsia="Times New Roman" w:hAnsi="Times New Roman" w:cs="Times New Roman"/>
          <w:sz w:val="20"/>
          <w:szCs w:val="24"/>
        </w:rPr>
        <w:softHyphen/>
        <w:t>венном опыте прочувствовать действие раз</w:t>
      </w:r>
      <w:r w:rsidRPr="00AF6F95">
        <w:rPr>
          <w:rFonts w:ascii="Times New Roman" w:eastAsia="Times New Roman" w:hAnsi="Times New Roman" w:cs="Times New Roman"/>
          <w:sz w:val="20"/>
          <w:szCs w:val="24"/>
        </w:rPr>
        <w:softHyphen/>
        <w:t>нообразных факторов, влияющих на распре</w:t>
      </w:r>
      <w:r w:rsidRPr="00AF6F95">
        <w:rPr>
          <w:rFonts w:ascii="Times New Roman" w:eastAsia="Times New Roman" w:hAnsi="Times New Roman" w:cs="Times New Roman"/>
          <w:sz w:val="20"/>
          <w:szCs w:val="24"/>
        </w:rPr>
        <w:softHyphen/>
        <w:t xml:space="preserve">деление богатства в рыночной экономике. В основе игры лежит моделирующая игра </w:t>
      </w:r>
      <w:r w:rsidRPr="00AF6F95">
        <w:rPr>
          <w:rFonts w:ascii="Times New Roman" w:eastAsia="Times New Roman" w:hAnsi="Times New Roman" w:cs="Times New Roman"/>
          <w:sz w:val="20"/>
          <w:szCs w:val="24"/>
          <w:lang w:val="en-US"/>
        </w:rPr>
        <w:t>Starpower</w:t>
      </w:r>
      <w:r w:rsidRPr="00AF6F95">
        <w:rPr>
          <w:rFonts w:ascii="Times New Roman" w:eastAsia="Times New Roman" w:hAnsi="Times New Roman" w:cs="Times New Roman"/>
          <w:sz w:val="20"/>
          <w:szCs w:val="24"/>
        </w:rPr>
        <w:t xml:space="preserve"> (</w:t>
      </w:r>
      <w:r w:rsidRPr="00AF6F95">
        <w:rPr>
          <w:rFonts w:ascii="Times New Roman" w:eastAsia="Times New Roman" w:hAnsi="Times New Roman" w:cs="Times New Roman"/>
          <w:sz w:val="20"/>
          <w:szCs w:val="24"/>
          <w:lang w:val="en-US"/>
        </w:rPr>
        <w:t>Humphrey</w:t>
      </w:r>
      <w:r w:rsidRPr="00AF6F95">
        <w:rPr>
          <w:rFonts w:ascii="Times New Roman" w:eastAsia="Times New Roman" w:hAnsi="Times New Roman" w:cs="Times New Roman"/>
          <w:sz w:val="20"/>
          <w:szCs w:val="24"/>
        </w:rPr>
        <w:t>, 1970); она освещает три проблемы; (1) каким образом рыночный обмен способен повысить благосостояние всех его участников, (2) как неравномерность распределения первоначальных финансовых запасов влияет на рыночные возможности и (3) как индивидуальные различия в способ</w:t>
      </w:r>
      <w:r w:rsidRPr="00AF6F95">
        <w:rPr>
          <w:rFonts w:ascii="Times New Roman" w:eastAsia="Times New Roman" w:hAnsi="Times New Roman" w:cs="Times New Roman"/>
          <w:sz w:val="20"/>
          <w:szCs w:val="24"/>
        </w:rPr>
        <w:softHyphen/>
        <w:t>ностях, навыках, прилагаемых усилиях и со</w:t>
      </w:r>
      <w:r w:rsidRPr="00AF6F95">
        <w:rPr>
          <w:rFonts w:ascii="Times New Roman" w:eastAsia="Times New Roman" w:hAnsi="Times New Roman" w:cs="Times New Roman"/>
          <w:sz w:val="20"/>
          <w:szCs w:val="24"/>
        </w:rPr>
        <w:softHyphen/>
        <w:t>зидательном начале сказываются на рас</w:t>
      </w:r>
      <w:r w:rsidRPr="00AF6F95">
        <w:rPr>
          <w:rFonts w:ascii="Times New Roman" w:eastAsia="Times New Roman" w:hAnsi="Times New Roman" w:cs="Times New Roman"/>
          <w:sz w:val="20"/>
          <w:szCs w:val="24"/>
        </w:rPr>
        <w:softHyphen/>
        <w:t>пределении богатства в обществе. Освещая эти вопросы, упражнение подводит учащихся к более комплексному взгляду на рыночную экономику, что позволяет им увидеть ее как более справедливую систему по сравнению с тем, какой она представлялась многим из них до того.</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После описания правил игры и оценки ее реалистичности, следует описать методику обсуждения самого хода игры с учащимися. Такое обсуждение позволяет понять, как с помощью теории обмена можно объяснить основы и последствия того или иного пове</w:t>
      </w:r>
      <w:r w:rsidRPr="00AF6F95">
        <w:rPr>
          <w:rFonts w:ascii="Times New Roman" w:eastAsia="Times New Roman" w:hAnsi="Times New Roman" w:cs="Times New Roman"/>
          <w:sz w:val="20"/>
          <w:szCs w:val="24"/>
        </w:rPr>
        <w:softHyphen/>
        <w:t>дения учащихся в процессе торговли. Эта дискуссия позволяет также понять, как в процессе игры можно выявлять различия между учащимися в навыках, усилиях, кото</w:t>
      </w:r>
      <w:r w:rsidRPr="00AF6F95">
        <w:rPr>
          <w:rFonts w:ascii="Times New Roman" w:eastAsia="Times New Roman" w:hAnsi="Times New Roman" w:cs="Times New Roman"/>
          <w:sz w:val="20"/>
          <w:szCs w:val="24"/>
        </w:rPr>
        <w:softHyphen/>
        <w:t>рые они прилагают для достижения постав</w:t>
      </w:r>
      <w:r w:rsidRPr="00AF6F95">
        <w:rPr>
          <w:rFonts w:ascii="Times New Roman" w:eastAsia="Times New Roman" w:hAnsi="Times New Roman" w:cs="Times New Roman"/>
          <w:sz w:val="20"/>
          <w:szCs w:val="24"/>
        </w:rPr>
        <w:softHyphen/>
        <w:t>ленной цели, и созидательном начале. В последнем разделе детально рассматрива</w:t>
      </w:r>
      <w:r w:rsidRPr="00AF6F95">
        <w:rPr>
          <w:rFonts w:ascii="Times New Roman" w:eastAsia="Times New Roman" w:hAnsi="Times New Roman" w:cs="Times New Roman"/>
          <w:sz w:val="20"/>
          <w:szCs w:val="24"/>
        </w:rPr>
        <w:softHyphen/>
        <w:t>ется, как можно изменить условия игры с тем, чтобы она удовлетворяла потребностям различных курсов и отражала разнообразие экономических реалий.</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МАТЕРИАЛЫ</w:t>
      </w:r>
    </w:p>
    <w:p w:rsidR="00F01F14" w:rsidRPr="00AF6F95" w:rsidRDefault="00F01F14" w:rsidP="005D3E95">
      <w:pPr>
        <w:widowControl w:val="0"/>
        <w:numPr>
          <w:ilvl w:val="0"/>
          <w:numId w:val="3"/>
        </w:numPr>
        <w:tabs>
          <w:tab w:val="left" w:pos="283"/>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Пять больших пакетов драже МШ</w:t>
      </w:r>
    </w:p>
    <w:p w:rsidR="00F01F14" w:rsidRPr="00AF6F95" w:rsidRDefault="00F01F14" w:rsidP="005D3E95">
      <w:pPr>
        <w:widowControl w:val="0"/>
        <w:numPr>
          <w:ilvl w:val="0"/>
          <w:numId w:val="3"/>
        </w:numPr>
        <w:tabs>
          <w:tab w:val="left" w:pos="283"/>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По два небольших бумажных стаканчика для каждого участника</w:t>
      </w:r>
    </w:p>
    <w:p w:rsidR="00F01F14" w:rsidRPr="00AF6F95" w:rsidRDefault="00F01F14" w:rsidP="005D3E95">
      <w:pPr>
        <w:widowControl w:val="0"/>
        <w:numPr>
          <w:ilvl w:val="0"/>
          <w:numId w:val="3"/>
        </w:numPr>
        <w:tabs>
          <w:tab w:val="left" w:pos="283"/>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Слайды Демонстрационных материалов В18-4 и В18-5</w:t>
      </w:r>
    </w:p>
    <w:p w:rsidR="00F01F14" w:rsidRPr="00AF6F95" w:rsidRDefault="00F01F14" w:rsidP="005D3E95">
      <w:pPr>
        <w:widowControl w:val="0"/>
        <w:numPr>
          <w:ilvl w:val="0"/>
          <w:numId w:val="3"/>
        </w:numPr>
        <w:tabs>
          <w:tab w:val="left" w:pos="283"/>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По одному экземпляру Раздаточного ма</w:t>
      </w:r>
      <w:r w:rsidRPr="00AF6F95">
        <w:rPr>
          <w:rFonts w:ascii="Times New Roman" w:eastAsia="Times New Roman" w:hAnsi="Times New Roman" w:cs="Times New Roman"/>
          <w:sz w:val="20"/>
          <w:szCs w:val="24"/>
        </w:rPr>
        <w:softHyphen/>
        <w:t>териала В18-1 для каждого участника</w:t>
      </w:r>
    </w:p>
    <w:p w:rsidR="00F01F14" w:rsidRPr="00AF6F95" w:rsidRDefault="00F01F14" w:rsidP="005D3E95">
      <w:pPr>
        <w:widowControl w:val="0"/>
        <w:numPr>
          <w:ilvl w:val="0"/>
          <w:numId w:val="3"/>
        </w:numPr>
        <w:tabs>
          <w:tab w:val="left" w:pos="283"/>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Несколько небольших призов для победи</w:t>
      </w:r>
      <w:r w:rsidRPr="00AF6F95">
        <w:rPr>
          <w:rFonts w:ascii="Times New Roman" w:eastAsia="Times New Roman" w:hAnsi="Times New Roman" w:cs="Times New Roman"/>
          <w:sz w:val="20"/>
          <w:szCs w:val="24"/>
        </w:rPr>
        <w:softHyphen/>
        <w:t>телей</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МОДЕЛИРУЮЩАЯ ИГРА</w:t>
      </w:r>
    </w:p>
    <w:p w:rsidR="00F01F14" w:rsidRPr="00AF6F95" w:rsidRDefault="00F01F14" w:rsidP="00F01F14">
      <w:pPr>
        <w:tabs>
          <w:tab w:val="left" w:leader="underscore" w:pos="4742"/>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Правила и механика игры</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Предлагаемая игра представляет собой уп</w:t>
      </w:r>
      <w:r w:rsidRPr="00AF6F95">
        <w:rPr>
          <w:rFonts w:ascii="Times New Roman" w:eastAsia="Times New Roman" w:hAnsi="Times New Roman" w:cs="Times New Roman"/>
          <w:sz w:val="20"/>
          <w:szCs w:val="24"/>
        </w:rPr>
        <w:softHyphen/>
        <w:t>ражнение по моделированию процесса ры</w:t>
      </w:r>
      <w:r w:rsidRPr="00AF6F95">
        <w:rPr>
          <w:rFonts w:ascii="Times New Roman" w:eastAsia="Times New Roman" w:hAnsi="Times New Roman" w:cs="Times New Roman"/>
          <w:sz w:val="20"/>
          <w:szCs w:val="24"/>
        </w:rPr>
        <w:softHyphen/>
        <w:t xml:space="preserve">ночного обмена, протекающего экономике США. В ходе упражнения каждый учащийся получает некий первоначальный запас и имеет возможность увеличить свое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богатст</w:t>
      </w:r>
      <w:r w:rsidRPr="00AF6F95">
        <w:rPr>
          <w:rFonts w:ascii="Times New Roman" w:eastAsia="Times New Roman" w:hAnsi="Times New Roman" w:cs="Times New Roman"/>
          <w:sz w:val="20"/>
          <w:szCs w:val="24"/>
        </w:rPr>
        <w:softHyphen/>
        <w:t>во</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путем обмена с другими игроками за два торговых периода. После завершения торго</w:t>
      </w:r>
      <w:r w:rsidRPr="00AF6F95">
        <w:rPr>
          <w:rFonts w:ascii="Times New Roman" w:eastAsia="Times New Roman" w:hAnsi="Times New Roman" w:cs="Times New Roman"/>
          <w:sz w:val="20"/>
          <w:szCs w:val="24"/>
        </w:rPr>
        <w:softHyphen/>
        <w:t>вых периодов происходит разбор и обсужде</w:t>
      </w:r>
      <w:r w:rsidRPr="00AF6F95">
        <w:rPr>
          <w:rFonts w:ascii="Times New Roman" w:eastAsia="Times New Roman" w:hAnsi="Times New Roman" w:cs="Times New Roman"/>
          <w:sz w:val="20"/>
          <w:szCs w:val="24"/>
        </w:rPr>
        <w:softHyphen/>
        <w:t>ние упражнения.</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 качестве единицы обмена в упражнении используется одна конфетка М&amp;М. Перед началом игры каждый ученик получает ста</w:t>
      </w:r>
      <w:r w:rsidRPr="00AF6F95">
        <w:rPr>
          <w:rFonts w:ascii="Times New Roman" w:eastAsia="Times New Roman" w:hAnsi="Times New Roman" w:cs="Times New Roman"/>
          <w:sz w:val="20"/>
          <w:szCs w:val="24"/>
        </w:rPr>
        <w:softHyphen/>
        <w:t>канчик разноцветных конфеток, содержимое которого и является его первоначальным за</w:t>
      </w:r>
      <w:r w:rsidRPr="00AF6F95">
        <w:rPr>
          <w:rFonts w:ascii="Times New Roman" w:eastAsia="Times New Roman" w:hAnsi="Times New Roman" w:cs="Times New Roman"/>
          <w:sz w:val="20"/>
          <w:szCs w:val="24"/>
        </w:rPr>
        <w:softHyphen/>
        <w:t xml:space="preserve">пасом. Этот запас соответствует одной из трех изначальных позиций;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бедные</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сред</w:t>
      </w:r>
      <w:r w:rsidRPr="00AF6F95">
        <w:rPr>
          <w:rFonts w:ascii="Times New Roman" w:eastAsia="Times New Roman" w:hAnsi="Times New Roman" w:cs="Times New Roman"/>
          <w:sz w:val="20"/>
          <w:szCs w:val="24"/>
        </w:rPr>
        <w:softHyphen/>
        <w:t>ний класс</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и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богатые</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Варианты первона</w:t>
      </w:r>
      <w:r w:rsidRPr="00AF6F95">
        <w:rPr>
          <w:rFonts w:ascii="Times New Roman" w:eastAsia="Times New Roman" w:hAnsi="Times New Roman" w:cs="Times New Roman"/>
          <w:sz w:val="20"/>
          <w:szCs w:val="24"/>
        </w:rPr>
        <w:softHyphen/>
        <w:t>чальный наборов приведены в Таблице 1. В целях упрощения дальнейшего анализа сле-дует сделать так, чтобы каждая из трех пози</w:t>
      </w:r>
      <w:r w:rsidRPr="00AF6F95">
        <w:rPr>
          <w:rFonts w:ascii="Times New Roman" w:eastAsia="Times New Roman" w:hAnsi="Times New Roman" w:cs="Times New Roman"/>
          <w:sz w:val="20"/>
          <w:szCs w:val="24"/>
        </w:rPr>
        <w:softHyphen/>
        <w:t>ций состояла из одинакового числа учащихся и чтобы конфет было достаточно для вовле</w:t>
      </w:r>
      <w:r w:rsidRPr="00AF6F95">
        <w:rPr>
          <w:rFonts w:ascii="Times New Roman" w:eastAsia="Times New Roman" w:hAnsi="Times New Roman" w:cs="Times New Roman"/>
          <w:sz w:val="20"/>
          <w:szCs w:val="24"/>
        </w:rPr>
        <w:softHyphen/>
        <w:t>чения в игру каждого участника. Если препо</w:t>
      </w:r>
      <w:r w:rsidRPr="00AF6F95">
        <w:rPr>
          <w:rFonts w:ascii="Times New Roman" w:eastAsia="Times New Roman" w:hAnsi="Times New Roman" w:cs="Times New Roman"/>
          <w:sz w:val="20"/>
          <w:szCs w:val="24"/>
        </w:rPr>
        <w:softHyphen/>
        <w:t>даватель имеет дело с очень большим клас</w:t>
      </w:r>
      <w:r w:rsidRPr="00AF6F95">
        <w:rPr>
          <w:rFonts w:ascii="Times New Roman" w:eastAsia="Times New Roman" w:hAnsi="Times New Roman" w:cs="Times New Roman"/>
          <w:sz w:val="20"/>
          <w:szCs w:val="24"/>
        </w:rPr>
        <w:softHyphen/>
        <w:t>сом, было бы полезно разбить его на под</w:t>
      </w:r>
      <w:r w:rsidRPr="00AF6F95">
        <w:rPr>
          <w:rFonts w:ascii="Times New Roman" w:eastAsia="Times New Roman" w:hAnsi="Times New Roman" w:cs="Times New Roman"/>
          <w:sz w:val="20"/>
          <w:szCs w:val="24"/>
        </w:rPr>
        <w:softHyphen/>
        <w:t>группы по 30 человек.</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Конфетки М&amp;М представляют собой реаль</w:t>
      </w:r>
      <w:r w:rsidRPr="00AF6F95">
        <w:rPr>
          <w:rFonts w:ascii="Times New Roman" w:eastAsia="Times New Roman" w:hAnsi="Times New Roman" w:cs="Times New Roman"/>
          <w:sz w:val="20"/>
          <w:szCs w:val="24"/>
        </w:rPr>
        <w:softHyphen/>
        <w:t>ные активы, и каждый учащийся может обме</w:t>
      </w:r>
      <w:r w:rsidRPr="00AF6F95">
        <w:rPr>
          <w:rFonts w:ascii="Times New Roman" w:eastAsia="Times New Roman" w:hAnsi="Times New Roman" w:cs="Times New Roman"/>
          <w:sz w:val="20"/>
          <w:szCs w:val="24"/>
        </w:rPr>
        <w:softHyphen/>
        <w:t>ниваться ими с товарищами, чтобы увеличить свое благосостояние. Ценность каждого на</w:t>
      </w:r>
      <w:r w:rsidRPr="00AF6F95">
        <w:rPr>
          <w:rFonts w:ascii="Times New Roman" w:eastAsia="Times New Roman" w:hAnsi="Times New Roman" w:cs="Times New Roman"/>
          <w:sz w:val="20"/>
          <w:szCs w:val="24"/>
        </w:rPr>
        <w:softHyphen/>
        <w:t>бора М&amp;М зависит как от цвета входящих в него конфет, так и от количества конфет дан</w:t>
      </w:r>
      <w:r w:rsidRPr="00AF6F95">
        <w:rPr>
          <w:rFonts w:ascii="Times New Roman" w:eastAsia="Times New Roman" w:hAnsi="Times New Roman" w:cs="Times New Roman"/>
          <w:sz w:val="20"/>
          <w:szCs w:val="24"/>
        </w:rPr>
        <w:softHyphen/>
        <w:t>ного цвета. Каждая конфета обладает так называемой базовой ценностью и, кроме то</w:t>
      </w:r>
      <w:r w:rsidRPr="00AF6F95">
        <w:rPr>
          <w:rFonts w:ascii="Times New Roman" w:eastAsia="Times New Roman" w:hAnsi="Times New Roman" w:cs="Times New Roman"/>
          <w:sz w:val="20"/>
          <w:szCs w:val="24"/>
        </w:rPr>
        <w:softHyphen/>
        <w:t>го, каждые три конфеты одного цвета прино</w:t>
      </w:r>
      <w:r w:rsidRPr="00AF6F95">
        <w:rPr>
          <w:rFonts w:ascii="Times New Roman" w:eastAsia="Times New Roman" w:hAnsi="Times New Roman" w:cs="Times New Roman"/>
          <w:sz w:val="20"/>
          <w:szCs w:val="24"/>
        </w:rPr>
        <w:softHyphen/>
        <w:t>сят ее владельцу бонусные очки, как это по</w:t>
      </w:r>
      <w:r w:rsidRPr="00AF6F95">
        <w:rPr>
          <w:rFonts w:ascii="Times New Roman" w:eastAsia="Times New Roman" w:hAnsi="Times New Roman" w:cs="Times New Roman"/>
          <w:sz w:val="20"/>
          <w:szCs w:val="24"/>
        </w:rPr>
        <w:softHyphen/>
        <w:t>казано в Таблице 2. Таким образом, по мере накопления конфет определенного цвета, данный участник получает премиальные оч</w:t>
      </w:r>
      <w:r w:rsidRPr="00AF6F95">
        <w:rPr>
          <w:rFonts w:ascii="Times New Roman" w:eastAsia="Times New Roman" w:hAnsi="Times New Roman" w:cs="Times New Roman"/>
          <w:sz w:val="20"/>
          <w:szCs w:val="24"/>
        </w:rPr>
        <w:softHyphen/>
        <w:t>ки. Когда участник соберет более 15 конфет одного цвета, дальнейшее их накопление премиальными очками не вознаграждается. Каждое премиальное очко не заменяется до</w:t>
      </w:r>
      <w:r w:rsidRPr="00AF6F95">
        <w:rPr>
          <w:rFonts w:ascii="Times New Roman" w:eastAsia="Times New Roman" w:hAnsi="Times New Roman" w:cs="Times New Roman"/>
          <w:sz w:val="20"/>
          <w:szCs w:val="24"/>
        </w:rPr>
        <w:softHyphen/>
        <w:t>полнительной конфетой, а учитывается от</w:t>
      </w:r>
      <w:r w:rsidRPr="00AF6F95">
        <w:rPr>
          <w:rFonts w:ascii="Times New Roman" w:eastAsia="Times New Roman" w:hAnsi="Times New Roman" w:cs="Times New Roman"/>
          <w:sz w:val="20"/>
          <w:szCs w:val="24"/>
        </w:rPr>
        <w:softHyphen/>
        <w:t>дельно как прирост финансовой ценности портфеля ее владельца.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Поскольку премиальные очки присваиваются вместе с приобретением третьей, шестой, девятой, двенадцатой и пятнадцатой конфе</w:t>
      </w:r>
      <w:r w:rsidRPr="00AF6F95">
        <w:rPr>
          <w:rFonts w:ascii="Times New Roman" w:eastAsia="Times New Roman" w:hAnsi="Times New Roman" w:cs="Times New Roman"/>
          <w:sz w:val="20"/>
          <w:szCs w:val="24"/>
        </w:rPr>
        <w:softHyphen/>
        <w:t>ты одного цвета, каждая из этих конфет стоит больше, чем любая другая. Например, базо</w:t>
      </w:r>
      <w:r w:rsidRPr="00AF6F95">
        <w:rPr>
          <w:rFonts w:ascii="Times New Roman" w:eastAsia="Times New Roman" w:hAnsi="Times New Roman" w:cs="Times New Roman"/>
          <w:sz w:val="20"/>
          <w:szCs w:val="24"/>
        </w:rPr>
        <w:softHyphen/>
        <w:t>вая ценность одной коричневой конфеты равна 1; благодаря существованию преми</w:t>
      </w:r>
      <w:r w:rsidRPr="00AF6F95">
        <w:rPr>
          <w:rFonts w:ascii="Times New Roman" w:eastAsia="Times New Roman" w:hAnsi="Times New Roman" w:cs="Times New Roman"/>
          <w:sz w:val="20"/>
          <w:szCs w:val="24"/>
        </w:rPr>
        <w:softHyphen/>
        <w:t>альной системы третья коричневая конфета будет стоить 2 очка, шестая коричневая кон</w:t>
      </w:r>
      <w:r w:rsidRPr="00AF6F95">
        <w:rPr>
          <w:rFonts w:ascii="Times New Roman" w:eastAsia="Times New Roman" w:hAnsi="Times New Roman" w:cs="Times New Roman"/>
          <w:sz w:val="20"/>
          <w:szCs w:val="24"/>
        </w:rPr>
        <w:softHyphen/>
        <w:t xml:space="preserve">фета будет стоить 3 очка, девятая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4, и т.д. Аналогично, третья зеленая конфета стоит 20</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lastRenderedPageBreak/>
        <w:t xml:space="preserve">очков, шестая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30, а девятая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40, тогда как базовая ценность одной зеленой конфеты определена в 10 очков. Именно премиальная система оказывает решающее влияние на процедуру обмена, поскольку благодаря ее существованию маржинальные нормы заме</w:t>
      </w:r>
      <w:r w:rsidRPr="00AF6F95">
        <w:rPr>
          <w:rFonts w:ascii="Times New Roman" w:eastAsia="Times New Roman" w:hAnsi="Times New Roman" w:cs="Times New Roman"/>
          <w:sz w:val="20"/>
          <w:szCs w:val="24"/>
        </w:rPr>
        <w:softHyphen/>
        <w:t>щения между конфетами в каждом конкрет</w:t>
      </w:r>
      <w:r w:rsidRPr="00AF6F95">
        <w:rPr>
          <w:rFonts w:ascii="Times New Roman" w:eastAsia="Times New Roman" w:hAnsi="Times New Roman" w:cs="Times New Roman"/>
          <w:sz w:val="20"/>
          <w:szCs w:val="24"/>
        </w:rPr>
        <w:softHyphen/>
        <w:t>ном наборе различны, вследствие чего для участников игры становится выгодным при</w:t>
      </w:r>
      <w:r w:rsidRPr="00AF6F95">
        <w:rPr>
          <w:rFonts w:ascii="Times New Roman" w:eastAsia="Times New Roman" w:hAnsi="Times New Roman" w:cs="Times New Roman"/>
          <w:sz w:val="20"/>
          <w:szCs w:val="24"/>
        </w:rPr>
        <w:softHyphen/>
        <w:t>ступить к обмену. Порядок подсчета очков в игре объясняется несколько раз при помощи Демонстрационного материала В18-3; это необходимо для того, чтобы убедиться в том, что учащиеся правильно понимают последст</w:t>
      </w:r>
      <w:r w:rsidRPr="00AF6F95">
        <w:rPr>
          <w:rFonts w:ascii="Times New Roman" w:eastAsia="Times New Roman" w:hAnsi="Times New Roman" w:cs="Times New Roman"/>
          <w:sz w:val="20"/>
          <w:szCs w:val="24"/>
        </w:rPr>
        <w:softHyphen/>
        <w:t>вия своего поведения при обмене и могут выработать стратегию ведения торговли. Раздаточный материал В18-1 и Демонстра</w:t>
      </w:r>
      <w:r w:rsidRPr="00AF6F95">
        <w:rPr>
          <w:rFonts w:ascii="Times New Roman" w:eastAsia="Times New Roman" w:hAnsi="Times New Roman" w:cs="Times New Roman"/>
          <w:sz w:val="20"/>
          <w:szCs w:val="24"/>
        </w:rPr>
        <w:softHyphen/>
        <w:t>ционный материал В18-5 помогут учащимся в подсчете набранных очков. За участие в игре школьники получают некие поощрения, ха</w:t>
      </w:r>
      <w:r w:rsidRPr="00AF6F95">
        <w:rPr>
          <w:rFonts w:ascii="Times New Roman" w:eastAsia="Times New Roman" w:hAnsi="Times New Roman" w:cs="Times New Roman"/>
          <w:sz w:val="20"/>
          <w:szCs w:val="24"/>
        </w:rPr>
        <w:softHyphen/>
        <w:t>рактер которых может варьировать от «побе</w:t>
      </w:r>
      <w:r w:rsidRPr="00AF6F95">
        <w:rPr>
          <w:rFonts w:ascii="Times New Roman" w:eastAsia="Times New Roman" w:hAnsi="Times New Roman" w:cs="Times New Roman"/>
          <w:sz w:val="20"/>
          <w:szCs w:val="24"/>
        </w:rPr>
        <w:softHyphen/>
        <w:t>дитель получает все» до возможности полу</w:t>
      </w:r>
      <w:r w:rsidRPr="00AF6F95">
        <w:rPr>
          <w:rFonts w:ascii="Times New Roman" w:eastAsia="Times New Roman" w:hAnsi="Times New Roman" w:cs="Times New Roman"/>
          <w:sz w:val="20"/>
          <w:szCs w:val="24"/>
        </w:rPr>
        <w:softHyphen/>
        <w:t>чения каждым учеником дополнительных баллов, учитываемых на экзамене. Достаточ</w:t>
      </w:r>
      <w:r w:rsidRPr="00AF6F95">
        <w:rPr>
          <w:rFonts w:ascii="Times New Roman" w:eastAsia="Times New Roman" w:hAnsi="Times New Roman" w:cs="Times New Roman"/>
          <w:sz w:val="20"/>
          <w:szCs w:val="24"/>
        </w:rPr>
        <w:softHyphen/>
        <w:t>но совсем небольшого стимула для того, что</w:t>
      </w:r>
      <w:r w:rsidRPr="00AF6F95">
        <w:rPr>
          <w:rFonts w:ascii="Times New Roman" w:eastAsia="Times New Roman" w:hAnsi="Times New Roman" w:cs="Times New Roman"/>
          <w:sz w:val="20"/>
          <w:szCs w:val="24"/>
        </w:rPr>
        <w:softHyphen/>
        <w:t>бы учащиеся серьезно отнеслись к игре, по</w:t>
      </w:r>
      <w:r w:rsidRPr="00AF6F95">
        <w:rPr>
          <w:rFonts w:ascii="Times New Roman" w:eastAsia="Times New Roman" w:hAnsi="Times New Roman" w:cs="Times New Roman"/>
          <w:sz w:val="20"/>
          <w:szCs w:val="24"/>
        </w:rPr>
        <w:softHyphen/>
        <w:t>этому призы не являются существенными. Не предусмотренные правилами действия за</w:t>
      </w:r>
      <w:r w:rsidRPr="00AF6F95">
        <w:rPr>
          <w:rFonts w:ascii="Times New Roman" w:eastAsia="Times New Roman" w:hAnsi="Times New Roman" w:cs="Times New Roman"/>
          <w:sz w:val="20"/>
          <w:szCs w:val="24"/>
        </w:rPr>
        <w:softHyphen/>
        <w:t>прещены, и участники имеют право обмени</w:t>
      </w:r>
      <w:r w:rsidRPr="00AF6F95">
        <w:rPr>
          <w:rFonts w:ascii="Times New Roman" w:eastAsia="Times New Roman" w:hAnsi="Times New Roman" w:cs="Times New Roman"/>
          <w:sz w:val="20"/>
          <w:szCs w:val="24"/>
        </w:rPr>
        <w:softHyphen/>
        <w:t>ваться только конфетами М&amp;М. Ученики ве</w:t>
      </w:r>
      <w:r w:rsidRPr="00AF6F95">
        <w:rPr>
          <w:rFonts w:ascii="Times New Roman" w:eastAsia="Times New Roman" w:hAnsi="Times New Roman" w:cs="Times New Roman"/>
          <w:sz w:val="20"/>
          <w:szCs w:val="24"/>
        </w:rPr>
        <w:softHyphen/>
        <w:t>дут учет всех совершенных ими сделок. Эти записи используются во время последующего обсуждения.</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Итак, когда все готово, можно приступать к обмену. Каждый период обменов длится примерно по 5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7 минут. Для того, чтобы учащиеся могли проверить свои записи и при необходимости пересмотреть выбранную стратегию торговли, между периодами обме</w:t>
      </w:r>
      <w:r w:rsidRPr="00AF6F95">
        <w:rPr>
          <w:rFonts w:ascii="Times New Roman" w:eastAsia="Times New Roman" w:hAnsi="Times New Roman" w:cs="Times New Roman"/>
          <w:sz w:val="20"/>
          <w:szCs w:val="24"/>
        </w:rPr>
        <w:softHyphen/>
        <w:t>на следует сделать перерыв. После завер</w:t>
      </w:r>
      <w:r w:rsidRPr="00AF6F95">
        <w:rPr>
          <w:rFonts w:ascii="Times New Roman" w:eastAsia="Times New Roman" w:hAnsi="Times New Roman" w:cs="Times New Roman"/>
          <w:sz w:val="20"/>
          <w:szCs w:val="24"/>
        </w:rPr>
        <w:softHyphen/>
        <w:t>шения второго периода начинается обсужде</w:t>
      </w:r>
      <w:r w:rsidRPr="00AF6F95">
        <w:rPr>
          <w:rFonts w:ascii="Times New Roman" w:eastAsia="Times New Roman" w:hAnsi="Times New Roman" w:cs="Times New Roman"/>
          <w:sz w:val="20"/>
          <w:szCs w:val="24"/>
        </w:rPr>
        <w:softHyphen/>
        <w:t>ние упражнения.</w:t>
      </w:r>
    </w:p>
    <w:p w:rsidR="00F01F14" w:rsidRPr="00AF6F95" w:rsidRDefault="00F01F14" w:rsidP="00F01F14">
      <w:pPr>
        <w:autoSpaceDE w:val="0"/>
        <w:autoSpaceDN w:val="0"/>
        <w:adjustRightInd w:val="0"/>
        <w:spacing w:after="0" w:line="240" w:lineRule="auto"/>
        <w:ind w:firstLine="567"/>
        <w:jc w:val="right"/>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Таблица 1</w:t>
      </w:r>
    </w:p>
    <w:p w:rsidR="00F01F14" w:rsidRPr="00AF6F95" w:rsidRDefault="00F01F14" w:rsidP="00F01F14">
      <w:pPr>
        <w:autoSpaceDE w:val="0"/>
        <w:autoSpaceDN w:val="0"/>
        <w:adjustRightInd w:val="0"/>
        <w:spacing w:after="0" w:line="240" w:lineRule="auto"/>
        <w:ind w:firstLine="567"/>
        <w:jc w:val="center"/>
        <w:rPr>
          <w:rFonts w:ascii="Times New Roman" w:eastAsia="Times New Roman" w:hAnsi="Times New Roman" w:cs="Times New Roman"/>
          <w:bCs/>
        </w:rPr>
      </w:pPr>
      <w:r w:rsidRPr="00AF6F95">
        <w:rPr>
          <w:rFonts w:ascii="Times New Roman" w:eastAsia="Times New Roman" w:hAnsi="Times New Roman" w:cs="Times New Roman"/>
          <w:bCs/>
          <w:sz w:val="20"/>
          <w:szCs w:val="20"/>
        </w:rPr>
        <w:t>Исходные наборы конфет М&amp;М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27"/>
        <w:gridCol w:w="2977"/>
        <w:gridCol w:w="1275"/>
        <w:gridCol w:w="1701"/>
        <w:gridCol w:w="1202"/>
      </w:tblGrid>
      <w:tr w:rsidR="00F01F14" w:rsidRPr="00AF6F95" w:rsidTr="00F01F14">
        <w:trPr>
          <w:trHeight w:val="85"/>
        </w:trPr>
        <w:tc>
          <w:tcPr>
            <w:tcW w:w="2127"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Цвет конфеты М&amp;М</w:t>
            </w:r>
          </w:p>
        </w:tc>
        <w:tc>
          <w:tcPr>
            <w:tcW w:w="2977"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Ценность конфеты (в очках)</w:t>
            </w:r>
          </w:p>
        </w:tc>
        <w:tc>
          <w:tcPr>
            <w:tcW w:w="127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Бедные</w:t>
            </w:r>
          </w:p>
        </w:tc>
        <w:tc>
          <w:tcPr>
            <w:tcW w:w="170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Средний класс</w:t>
            </w:r>
          </w:p>
        </w:tc>
        <w:tc>
          <w:tcPr>
            <w:tcW w:w="1202"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Богатые</w:t>
            </w:r>
          </w:p>
        </w:tc>
      </w:tr>
      <w:tr w:rsidR="00F01F14" w:rsidRPr="00AF6F95" w:rsidTr="00F01F14">
        <w:tc>
          <w:tcPr>
            <w:tcW w:w="2127"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Коричневый</w:t>
            </w:r>
          </w:p>
        </w:tc>
        <w:tc>
          <w:tcPr>
            <w:tcW w:w="2977"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1</w:t>
            </w:r>
          </w:p>
        </w:tc>
        <w:tc>
          <w:tcPr>
            <w:tcW w:w="127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5</w:t>
            </w:r>
          </w:p>
        </w:tc>
        <w:tc>
          <w:tcPr>
            <w:tcW w:w="1701"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5</w:t>
            </w:r>
          </w:p>
        </w:tc>
        <w:tc>
          <w:tcPr>
            <w:tcW w:w="1202"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4</w:t>
            </w:r>
          </w:p>
        </w:tc>
      </w:tr>
      <w:tr w:rsidR="00F01F14" w:rsidRPr="00AF6F95" w:rsidTr="00F01F14">
        <w:tc>
          <w:tcPr>
            <w:tcW w:w="2127"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Желтый</w:t>
            </w:r>
          </w:p>
        </w:tc>
        <w:tc>
          <w:tcPr>
            <w:tcW w:w="2977"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c>
          <w:tcPr>
            <w:tcW w:w="127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c>
          <w:tcPr>
            <w:tcW w:w="1701"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5</w:t>
            </w:r>
          </w:p>
        </w:tc>
        <w:tc>
          <w:tcPr>
            <w:tcW w:w="1202"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5</w:t>
            </w:r>
          </w:p>
        </w:tc>
      </w:tr>
      <w:tr w:rsidR="00F01F14" w:rsidRPr="00AF6F95" w:rsidTr="00F01F14">
        <w:tc>
          <w:tcPr>
            <w:tcW w:w="2127"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Синий</w:t>
            </w:r>
          </w:p>
        </w:tc>
        <w:tc>
          <w:tcPr>
            <w:tcW w:w="2977"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4</w:t>
            </w:r>
          </w:p>
        </w:tc>
        <w:tc>
          <w:tcPr>
            <w:tcW w:w="127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c>
          <w:tcPr>
            <w:tcW w:w="1701"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c>
          <w:tcPr>
            <w:tcW w:w="1202"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5</w:t>
            </w:r>
          </w:p>
        </w:tc>
      </w:tr>
      <w:tr w:rsidR="00F01F14" w:rsidRPr="00AF6F95" w:rsidTr="00F01F14">
        <w:tc>
          <w:tcPr>
            <w:tcW w:w="2127"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Красный</w:t>
            </w:r>
          </w:p>
        </w:tc>
        <w:tc>
          <w:tcPr>
            <w:tcW w:w="2977"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7</w:t>
            </w:r>
          </w:p>
        </w:tc>
        <w:tc>
          <w:tcPr>
            <w:tcW w:w="127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1</w:t>
            </w:r>
          </w:p>
        </w:tc>
        <w:tc>
          <w:tcPr>
            <w:tcW w:w="1701"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c>
          <w:tcPr>
            <w:tcW w:w="1202"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r>
      <w:tr w:rsidR="00F01F14" w:rsidRPr="00AF6F95" w:rsidTr="00F01F14">
        <w:tc>
          <w:tcPr>
            <w:tcW w:w="2127"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Зеленый</w:t>
            </w:r>
          </w:p>
        </w:tc>
        <w:tc>
          <w:tcPr>
            <w:tcW w:w="2977"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lang w:val="en-US" w:eastAsia="en-US"/>
              </w:rPr>
            </w:pPr>
            <w:r w:rsidRPr="00AF6F95">
              <w:rPr>
                <w:rFonts w:ascii="Times New Roman" w:eastAsia="Times New Roman" w:hAnsi="Times New Roman" w:cs="Times New Roman"/>
                <w:bCs/>
                <w:sz w:val="20"/>
                <w:szCs w:val="20"/>
                <w:lang w:val="en-US" w:eastAsia="en-US"/>
              </w:rPr>
              <w:t>1Q</w:t>
            </w:r>
          </w:p>
        </w:tc>
        <w:tc>
          <w:tcPr>
            <w:tcW w:w="127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0</w:t>
            </w:r>
          </w:p>
        </w:tc>
        <w:tc>
          <w:tcPr>
            <w:tcW w:w="1701"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1</w:t>
            </w:r>
          </w:p>
        </w:tc>
        <w:tc>
          <w:tcPr>
            <w:tcW w:w="1202" w:type="dxa"/>
          </w:tcPr>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2</w:t>
            </w:r>
          </w:p>
        </w:tc>
      </w:tr>
    </w:tbl>
    <w:p w:rsidR="00F01F14" w:rsidRPr="00AF6F95" w:rsidRDefault="00F01F14" w:rsidP="00F01F14">
      <w:pPr>
        <w:autoSpaceDE w:val="0"/>
        <w:autoSpaceDN w:val="0"/>
        <w:adjustRightInd w:val="0"/>
        <w:spacing w:after="0" w:line="240" w:lineRule="auto"/>
        <w:ind w:firstLine="662"/>
        <w:jc w:val="both"/>
        <w:rPr>
          <w:rFonts w:ascii="Times New Roman" w:eastAsia="Times New Roman" w:hAnsi="Times New Roman" w:cs="Times New Roman"/>
          <w:b/>
          <w:bCs/>
          <w:sz w:val="20"/>
          <w:szCs w:val="20"/>
        </w:rPr>
      </w:pPr>
    </w:p>
    <w:p w:rsidR="00F01F14" w:rsidRPr="00AF6F95" w:rsidRDefault="00F01F14" w:rsidP="00F01F14">
      <w:pPr>
        <w:autoSpaceDE w:val="0"/>
        <w:autoSpaceDN w:val="0"/>
        <w:adjustRightInd w:val="0"/>
        <w:spacing w:after="0" w:line="240" w:lineRule="auto"/>
        <w:ind w:firstLine="662"/>
        <w:jc w:val="right"/>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 xml:space="preserve">Таблица 2 </w:t>
      </w:r>
    </w:p>
    <w:p w:rsidR="00F01F14" w:rsidRPr="00AF6F95" w:rsidRDefault="00F01F14" w:rsidP="00F01F14">
      <w:pPr>
        <w:autoSpaceDE w:val="0"/>
        <w:autoSpaceDN w:val="0"/>
        <w:adjustRightInd w:val="0"/>
        <w:spacing w:after="0" w:line="240" w:lineRule="auto"/>
        <w:ind w:firstLine="662"/>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Премиальная система</w:t>
      </w:r>
    </w:p>
    <w:tbl>
      <w:tblPr>
        <w:tblW w:w="0" w:type="auto"/>
        <w:jc w:val="center"/>
        <w:tblLayout w:type="fixed"/>
        <w:tblCellMar>
          <w:left w:w="40" w:type="dxa"/>
          <w:right w:w="40" w:type="dxa"/>
        </w:tblCellMar>
        <w:tblLook w:val="0000"/>
      </w:tblPr>
      <w:tblGrid>
        <w:gridCol w:w="3821"/>
        <w:gridCol w:w="4954"/>
      </w:tblGrid>
      <w:tr w:rsidR="00F01F14" w:rsidRPr="00AF6F95" w:rsidTr="00F01F14">
        <w:trPr>
          <w:trHeight w:val="245"/>
          <w:jc w:val="center"/>
        </w:trPr>
        <w:tc>
          <w:tcPr>
            <w:tcW w:w="3821" w:type="dxa"/>
            <w:tcBorders>
              <w:top w:val="single" w:sz="6" w:space="0" w:color="auto"/>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Накоплено конфет М&amp;М</w:t>
            </w:r>
          </w:p>
        </w:tc>
        <w:tc>
          <w:tcPr>
            <w:tcW w:w="4954" w:type="dxa"/>
            <w:tcBorders>
              <w:top w:val="single" w:sz="6" w:space="0" w:color="auto"/>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Накопление очков</w:t>
            </w:r>
          </w:p>
        </w:tc>
      </w:tr>
      <w:tr w:rsidR="00F01F14" w:rsidRPr="00AF6F95" w:rsidTr="00F01F14">
        <w:trPr>
          <w:trHeight w:val="302"/>
          <w:jc w:val="center"/>
        </w:trPr>
        <w:tc>
          <w:tcPr>
            <w:tcW w:w="3821"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1-я тройка конфет одного цвета</w:t>
            </w:r>
          </w:p>
        </w:tc>
        <w:tc>
          <w:tcPr>
            <w:tcW w:w="4954"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плюс ценность 1 конфеты того же цвета</w:t>
            </w:r>
          </w:p>
        </w:tc>
      </w:tr>
      <w:tr w:rsidR="00F01F14" w:rsidRPr="00AF6F95" w:rsidTr="00F01F14">
        <w:trPr>
          <w:trHeight w:val="254"/>
          <w:jc w:val="center"/>
        </w:trPr>
        <w:tc>
          <w:tcPr>
            <w:tcW w:w="3821"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2-я тройка конфет одного цвета</w:t>
            </w:r>
          </w:p>
        </w:tc>
        <w:tc>
          <w:tcPr>
            <w:tcW w:w="4954"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плюс ценность 2 конфет того же цвета</w:t>
            </w:r>
          </w:p>
        </w:tc>
      </w:tr>
      <w:tr w:rsidR="00F01F14" w:rsidRPr="00AF6F95" w:rsidTr="00F01F14">
        <w:trPr>
          <w:trHeight w:val="269"/>
          <w:jc w:val="center"/>
        </w:trPr>
        <w:tc>
          <w:tcPr>
            <w:tcW w:w="3821"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3-я тройка конфет одного цвета</w:t>
            </w:r>
          </w:p>
        </w:tc>
        <w:tc>
          <w:tcPr>
            <w:tcW w:w="4954"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плюс ценность 3 конфет того же цвета</w:t>
            </w:r>
          </w:p>
        </w:tc>
      </w:tr>
      <w:tr w:rsidR="00F01F14" w:rsidRPr="00AF6F95" w:rsidTr="00F01F14">
        <w:trPr>
          <w:trHeight w:val="259"/>
          <w:jc w:val="center"/>
        </w:trPr>
        <w:tc>
          <w:tcPr>
            <w:tcW w:w="3821"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4-я тройка конфет одного цвета</w:t>
            </w:r>
          </w:p>
        </w:tc>
        <w:tc>
          <w:tcPr>
            <w:tcW w:w="4954"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плюс ценность 4 конфет того же цвета</w:t>
            </w:r>
          </w:p>
        </w:tc>
      </w:tr>
      <w:tr w:rsidR="00F01F14" w:rsidRPr="00AF6F95" w:rsidTr="00F01F14">
        <w:trPr>
          <w:trHeight w:val="250"/>
          <w:jc w:val="center"/>
        </w:trPr>
        <w:tc>
          <w:tcPr>
            <w:tcW w:w="3821"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5-я тройка конфет одного цвета</w:t>
            </w:r>
          </w:p>
        </w:tc>
        <w:tc>
          <w:tcPr>
            <w:tcW w:w="4954"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плюс ценность 5 конфет того же цвета</w:t>
            </w:r>
          </w:p>
        </w:tc>
      </w:tr>
    </w:tbl>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Реалистичность игры</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 xml:space="preserve">Первоначальное распределение конфет среди </w:t>
      </w:r>
      <w:r w:rsidR="00F81861" w:rsidRPr="00AF6F95">
        <w:rPr>
          <w:rFonts w:ascii="Times New Roman" w:eastAsia="Times New Roman" w:hAnsi="Times New Roman" w:cs="Times New Roman"/>
          <w:bCs/>
          <w:sz w:val="20"/>
          <w:szCs w:val="20"/>
        </w:rPr>
        <w:t>«</w:t>
      </w:r>
      <w:r w:rsidRPr="00AF6F95">
        <w:rPr>
          <w:rFonts w:ascii="Times New Roman" w:eastAsia="Times New Roman" w:hAnsi="Times New Roman" w:cs="Times New Roman"/>
          <w:bCs/>
          <w:sz w:val="20"/>
          <w:szCs w:val="20"/>
        </w:rPr>
        <w:t>бедняков</w:t>
      </w:r>
      <w:r w:rsidR="00F81861" w:rsidRPr="00AF6F95">
        <w:rPr>
          <w:rFonts w:ascii="Times New Roman" w:eastAsia="Times New Roman" w:hAnsi="Times New Roman" w:cs="Times New Roman"/>
          <w:bCs/>
          <w:sz w:val="20"/>
          <w:szCs w:val="20"/>
        </w:rPr>
        <w:t>»</w:t>
      </w:r>
      <w:r w:rsidRPr="00AF6F95">
        <w:rPr>
          <w:rFonts w:ascii="Times New Roman" w:eastAsia="Times New Roman" w:hAnsi="Times New Roman" w:cs="Times New Roman"/>
          <w:bCs/>
          <w:sz w:val="20"/>
          <w:szCs w:val="20"/>
        </w:rPr>
        <w:t>, среднего класса и богатых базируется на соотношении 1:2:3. По всем подсчетам, в реальной экономике богатство распределено еще более неравномерно (</w:t>
      </w:r>
      <w:r w:rsidRPr="00AF6F95">
        <w:rPr>
          <w:rFonts w:ascii="Times New Roman" w:eastAsia="Times New Roman" w:hAnsi="Times New Roman" w:cs="Times New Roman"/>
          <w:bCs/>
          <w:sz w:val="20"/>
          <w:szCs w:val="20"/>
          <w:lang w:val="en-US"/>
        </w:rPr>
        <w:t>Wolf</w:t>
      </w:r>
      <w:r w:rsidRPr="00AF6F95">
        <w:rPr>
          <w:rFonts w:ascii="Times New Roman" w:eastAsia="Times New Roman" w:hAnsi="Times New Roman" w:cs="Times New Roman"/>
          <w:bCs/>
          <w:sz w:val="20"/>
          <w:szCs w:val="20"/>
        </w:rPr>
        <w:t xml:space="preserve"> 1987, </w:t>
      </w:r>
      <w:r w:rsidRPr="00AF6F95">
        <w:rPr>
          <w:rFonts w:ascii="Times New Roman" w:eastAsia="Times New Roman" w:hAnsi="Times New Roman" w:cs="Times New Roman"/>
          <w:bCs/>
          <w:sz w:val="20"/>
          <w:szCs w:val="20"/>
          <w:lang w:val="en-US"/>
        </w:rPr>
        <w:t>Kennickell</w:t>
      </w:r>
      <w:r w:rsidRPr="00AF6F95">
        <w:rPr>
          <w:rFonts w:ascii="Times New Roman" w:eastAsia="Times New Roman" w:hAnsi="Times New Roman" w:cs="Times New Roman"/>
          <w:bCs/>
          <w:sz w:val="20"/>
          <w:szCs w:val="20"/>
        </w:rPr>
        <w:t xml:space="preserve"> </w:t>
      </w:r>
      <w:r w:rsidRPr="00AF6F95">
        <w:rPr>
          <w:rFonts w:ascii="Times New Roman" w:eastAsia="Times New Roman" w:hAnsi="Times New Roman" w:cs="Times New Roman"/>
          <w:bCs/>
          <w:sz w:val="20"/>
          <w:szCs w:val="20"/>
          <w:lang w:val="en-US"/>
        </w:rPr>
        <w:t>and</w:t>
      </w:r>
      <w:r w:rsidRPr="00AF6F95">
        <w:rPr>
          <w:rFonts w:ascii="Times New Roman" w:eastAsia="Times New Roman" w:hAnsi="Times New Roman" w:cs="Times New Roman"/>
          <w:bCs/>
          <w:sz w:val="20"/>
          <w:szCs w:val="20"/>
        </w:rPr>
        <w:t xml:space="preserve"> </w:t>
      </w:r>
      <w:r w:rsidRPr="00AF6F95">
        <w:rPr>
          <w:rFonts w:ascii="Times New Roman" w:eastAsia="Times New Roman" w:hAnsi="Times New Roman" w:cs="Times New Roman"/>
          <w:bCs/>
          <w:sz w:val="20"/>
          <w:szCs w:val="20"/>
          <w:lang w:val="en-US"/>
        </w:rPr>
        <w:t>Shack</w:t>
      </w:r>
      <w:r w:rsidRPr="00AF6F95">
        <w:rPr>
          <w:rFonts w:ascii="Times New Roman" w:eastAsia="Times New Roman" w:hAnsi="Times New Roman" w:cs="Times New Roman"/>
          <w:bCs/>
          <w:sz w:val="20"/>
          <w:szCs w:val="20"/>
        </w:rPr>
        <w:t>-</w:t>
      </w:r>
      <w:r w:rsidRPr="00AF6F95">
        <w:rPr>
          <w:rFonts w:ascii="Times New Roman" w:eastAsia="Times New Roman" w:hAnsi="Times New Roman" w:cs="Times New Roman"/>
          <w:bCs/>
          <w:sz w:val="20"/>
          <w:szCs w:val="20"/>
          <w:lang w:val="en-US"/>
        </w:rPr>
        <w:t>Marqez</w:t>
      </w:r>
      <w:r w:rsidRPr="00AF6F95">
        <w:rPr>
          <w:rFonts w:ascii="Times New Roman" w:eastAsia="Times New Roman" w:hAnsi="Times New Roman" w:cs="Times New Roman"/>
          <w:bCs/>
          <w:sz w:val="20"/>
          <w:szCs w:val="20"/>
        </w:rPr>
        <w:t xml:space="preserve"> 1992). Однако в научных работах, посвящен</w:t>
      </w:r>
      <w:r w:rsidRPr="00AF6F95">
        <w:rPr>
          <w:rFonts w:ascii="Times New Roman" w:eastAsia="Times New Roman" w:hAnsi="Times New Roman" w:cs="Times New Roman"/>
          <w:bCs/>
          <w:sz w:val="20"/>
          <w:szCs w:val="20"/>
        </w:rPr>
        <w:softHyphen/>
        <w:t>ных распределению богатства в обществе, не принимаются во внимание такие влияю</w:t>
      </w:r>
      <w:r w:rsidRPr="00AF6F95">
        <w:rPr>
          <w:rFonts w:ascii="Times New Roman" w:eastAsia="Times New Roman" w:hAnsi="Times New Roman" w:cs="Times New Roman"/>
          <w:bCs/>
          <w:sz w:val="20"/>
          <w:szCs w:val="20"/>
        </w:rPr>
        <w:softHyphen/>
        <w:t>щие на накопление богатства формы вложе</w:t>
      </w:r>
      <w:r w:rsidRPr="00AF6F95">
        <w:rPr>
          <w:rFonts w:ascii="Times New Roman" w:eastAsia="Times New Roman" w:hAnsi="Times New Roman" w:cs="Times New Roman"/>
          <w:bCs/>
          <w:sz w:val="20"/>
          <w:szCs w:val="20"/>
        </w:rPr>
        <w:softHyphen/>
        <w:t>ний в человеческий капитал, как обучение или профессиональная подготовка. Включе</w:t>
      </w:r>
      <w:r w:rsidRPr="00AF6F95">
        <w:rPr>
          <w:rFonts w:ascii="Times New Roman" w:eastAsia="Times New Roman" w:hAnsi="Times New Roman" w:cs="Times New Roman"/>
          <w:bCs/>
          <w:sz w:val="20"/>
          <w:szCs w:val="20"/>
        </w:rPr>
        <w:softHyphen/>
        <w:t>ние человеческого капитала в исследование этих проблем, несомненно, показало бы бо</w:t>
      </w:r>
      <w:r w:rsidRPr="00AF6F95">
        <w:rPr>
          <w:rFonts w:ascii="Times New Roman" w:eastAsia="Times New Roman" w:hAnsi="Times New Roman" w:cs="Times New Roman"/>
          <w:bCs/>
          <w:sz w:val="20"/>
          <w:szCs w:val="20"/>
        </w:rPr>
        <w:softHyphen/>
        <w:t>лее равномерное распределение богатства, чем это следует из данных работ. Основой для первоначального распределения богат</w:t>
      </w:r>
      <w:r w:rsidRPr="00AF6F95">
        <w:rPr>
          <w:rFonts w:ascii="Times New Roman" w:eastAsia="Times New Roman" w:hAnsi="Times New Roman" w:cs="Times New Roman"/>
          <w:bCs/>
          <w:sz w:val="20"/>
          <w:szCs w:val="20"/>
        </w:rPr>
        <w:softHyphen/>
        <w:t>ства являются данные о распределении до</w:t>
      </w:r>
      <w:r w:rsidRPr="00AF6F95">
        <w:rPr>
          <w:rFonts w:ascii="Times New Roman" w:eastAsia="Times New Roman" w:hAnsi="Times New Roman" w:cs="Times New Roman"/>
          <w:bCs/>
          <w:sz w:val="20"/>
          <w:szCs w:val="20"/>
        </w:rPr>
        <w:softHyphen/>
        <w:t>ходов. При допущении о том, что различные формы богатства являются источниками примерно одинаковых доходов, выбранное нами соотношение первоначальных запасов конфет в игре соответствует распределению доходов между уровнем доходов для лиц, составляющих 25, 50 и 75% от численности населения в США в 1989 году.</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Хотя сам принцип расчета этих цифр может быть подвергнут сомнениям, такая методика дает все основания полагать, что выбранное нами соотношение вполне реалистично и соответствует действительному распреде</w:t>
      </w:r>
      <w:r w:rsidRPr="00AF6F95">
        <w:rPr>
          <w:rFonts w:ascii="Times New Roman" w:eastAsia="Times New Roman" w:hAnsi="Times New Roman" w:cs="Times New Roman"/>
          <w:bCs/>
          <w:sz w:val="20"/>
          <w:szCs w:val="20"/>
        </w:rPr>
        <w:softHyphen/>
        <w:t>лению богатства в США.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Премиальная система, обеспечивая допол</w:t>
      </w:r>
      <w:r w:rsidRPr="00AF6F95">
        <w:rPr>
          <w:rFonts w:ascii="Times New Roman" w:eastAsia="Times New Roman" w:hAnsi="Times New Roman" w:cs="Times New Roman"/>
          <w:bCs/>
          <w:sz w:val="20"/>
          <w:szCs w:val="20"/>
        </w:rPr>
        <w:softHyphen/>
        <w:t>нительный прирост богатства за счет накоп</w:t>
      </w:r>
      <w:r w:rsidRPr="00AF6F95">
        <w:rPr>
          <w:rFonts w:ascii="Times New Roman" w:eastAsia="Times New Roman" w:hAnsi="Times New Roman" w:cs="Times New Roman"/>
          <w:bCs/>
          <w:sz w:val="20"/>
          <w:szCs w:val="20"/>
        </w:rPr>
        <w:softHyphen/>
        <w:t>ления каждой третьей, шестой, девятой и т.д. конфеты одного цвета, приводит к тому, что различные наборы обладают различной маржинальной нормой замещения. Это соз</w:t>
      </w:r>
      <w:r w:rsidRPr="00AF6F95">
        <w:rPr>
          <w:rFonts w:ascii="Times New Roman" w:eastAsia="Times New Roman" w:hAnsi="Times New Roman" w:cs="Times New Roman"/>
          <w:bCs/>
          <w:sz w:val="20"/>
          <w:szCs w:val="20"/>
        </w:rPr>
        <w:softHyphen/>
        <w:t xml:space="preserve">дает основу для осуществления торговли. Например, для ученика, имеющего 5 синих конфет, еще одна такая конфета стоит 12 очков, тогда как для другого ученика та же самая конфетка может стоить лишь </w:t>
      </w:r>
      <w:r w:rsidRPr="00AF6F95">
        <w:rPr>
          <w:rFonts w:ascii="Times New Roman" w:eastAsia="Times New Roman" w:hAnsi="Times New Roman" w:cs="Times New Roman"/>
          <w:sz w:val="20"/>
          <w:szCs w:val="20"/>
        </w:rPr>
        <w:t xml:space="preserve">4 </w:t>
      </w:r>
      <w:r w:rsidRPr="00AF6F95">
        <w:rPr>
          <w:rFonts w:ascii="Times New Roman" w:eastAsia="Times New Roman" w:hAnsi="Times New Roman" w:cs="Times New Roman"/>
          <w:bCs/>
          <w:sz w:val="20"/>
          <w:szCs w:val="20"/>
        </w:rPr>
        <w:t>очка, в зависимости от количеством синих конфет, которым этот ученик уже обладает. Хотя по</w:t>
      </w:r>
      <w:r w:rsidRPr="00AF6F95">
        <w:rPr>
          <w:rFonts w:ascii="Times New Roman" w:eastAsia="Times New Roman" w:hAnsi="Times New Roman" w:cs="Times New Roman"/>
          <w:bCs/>
          <w:sz w:val="20"/>
          <w:szCs w:val="20"/>
        </w:rPr>
        <w:softHyphen/>
        <w:t>рядок премирования установлен более или менее случайным образом, он имеет под собой определенное практическое обосно</w:t>
      </w:r>
      <w:r w:rsidRPr="00AF6F95">
        <w:rPr>
          <w:rFonts w:ascii="Times New Roman" w:eastAsia="Times New Roman" w:hAnsi="Times New Roman" w:cs="Times New Roman"/>
          <w:bCs/>
          <w:sz w:val="20"/>
          <w:szCs w:val="20"/>
        </w:rPr>
        <w:softHyphen/>
        <w:t>вание.</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bCs/>
          <w:sz w:val="20"/>
          <w:szCs w:val="20"/>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Каждая конфета воплощает производитель</w:t>
      </w:r>
      <w:r w:rsidRPr="00AF6F95">
        <w:rPr>
          <w:rFonts w:ascii="Times New Roman" w:eastAsia="Times New Roman" w:hAnsi="Times New Roman" w:cs="Times New Roman"/>
          <w:sz w:val="20"/>
          <w:szCs w:val="24"/>
        </w:rPr>
        <w:softHyphen/>
        <w:t>ное богатство, и введенный нами порядок начисления премиальнь!х очков дает воз</w:t>
      </w:r>
      <w:r w:rsidRPr="00AF6F95">
        <w:rPr>
          <w:rFonts w:ascii="Times New Roman" w:eastAsia="Times New Roman" w:hAnsi="Times New Roman" w:cs="Times New Roman"/>
          <w:sz w:val="20"/>
          <w:szCs w:val="24"/>
        </w:rPr>
        <w:softHyphen/>
        <w:t>можность отразить такие экономические яв</w:t>
      </w:r>
      <w:r w:rsidRPr="00AF6F95">
        <w:rPr>
          <w:rFonts w:ascii="Times New Roman" w:eastAsia="Times New Roman" w:hAnsi="Times New Roman" w:cs="Times New Roman"/>
          <w:sz w:val="20"/>
          <w:szCs w:val="24"/>
        </w:rPr>
        <w:softHyphen/>
        <w:t>ления, как выигрыш от масштабов, возрас</w:t>
      </w:r>
      <w:r w:rsidRPr="00AF6F95">
        <w:rPr>
          <w:rFonts w:ascii="Times New Roman" w:eastAsia="Times New Roman" w:hAnsi="Times New Roman" w:cs="Times New Roman"/>
          <w:sz w:val="20"/>
          <w:szCs w:val="24"/>
        </w:rPr>
        <w:softHyphen/>
        <w:t>тающая степень влияния на рынке и неде</w:t>
      </w:r>
      <w:r w:rsidRPr="00AF6F95">
        <w:rPr>
          <w:rFonts w:ascii="Times New Roman" w:eastAsia="Times New Roman" w:hAnsi="Times New Roman" w:cs="Times New Roman"/>
          <w:sz w:val="20"/>
          <w:szCs w:val="24"/>
        </w:rPr>
        <w:softHyphen/>
        <w:t>лимость некоторых видов инвестиций. Каж</w:t>
      </w:r>
      <w:r w:rsidRPr="00AF6F95">
        <w:rPr>
          <w:rFonts w:ascii="Times New Roman" w:eastAsia="Times New Roman" w:hAnsi="Times New Roman" w:cs="Times New Roman"/>
          <w:sz w:val="20"/>
          <w:szCs w:val="24"/>
        </w:rPr>
        <w:softHyphen/>
        <w:t>дая из этих экономических закономерностей может объяснить ту скромную финансовую выгоду, которая возникает в процессе накоп</w:t>
      </w:r>
      <w:r w:rsidRPr="00AF6F95">
        <w:rPr>
          <w:rFonts w:ascii="Times New Roman" w:eastAsia="Times New Roman" w:hAnsi="Times New Roman" w:cs="Times New Roman"/>
          <w:sz w:val="20"/>
          <w:szCs w:val="24"/>
        </w:rPr>
        <w:softHyphen/>
        <w:t>ления запаса активов.</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Определенные аспекты игры довольно близ</w:t>
      </w:r>
      <w:r w:rsidRPr="00AF6F95">
        <w:rPr>
          <w:rFonts w:ascii="Times New Roman" w:eastAsia="Times New Roman" w:hAnsi="Times New Roman" w:cs="Times New Roman"/>
          <w:sz w:val="20"/>
          <w:szCs w:val="24"/>
        </w:rPr>
        <w:softHyphen/>
        <w:t xml:space="preserve">ки к реальному положению экономики США. Хотя неравенство первоначальных запасов влечет за собой неравенство экономических возможностей, паритет влияния каждого из участников в процессе игры не нарушается. Финансовый выигрыш, источником которого служит накопление, в равной </w:t>
      </w:r>
      <w:r w:rsidRPr="00AF6F95">
        <w:rPr>
          <w:rFonts w:ascii="Times New Roman" w:eastAsia="Times New Roman" w:hAnsi="Times New Roman" w:cs="Times New Roman"/>
          <w:sz w:val="20"/>
          <w:szCs w:val="24"/>
        </w:rPr>
        <w:lastRenderedPageBreak/>
        <w:t>мере доступен каждому участнику. Более того, ограничен</w:t>
      </w:r>
      <w:r w:rsidRPr="00AF6F95">
        <w:rPr>
          <w:rFonts w:ascii="Times New Roman" w:eastAsia="Times New Roman" w:hAnsi="Times New Roman" w:cs="Times New Roman"/>
          <w:sz w:val="20"/>
          <w:szCs w:val="24"/>
        </w:rPr>
        <w:softHyphen/>
        <w:t>ность первоначального запаса не приводит к увеличению экономических потребностей или уровня рискованности действий и, сле</w:t>
      </w:r>
      <w:r w:rsidRPr="00AF6F95">
        <w:rPr>
          <w:rFonts w:ascii="Times New Roman" w:eastAsia="Times New Roman" w:hAnsi="Times New Roman" w:cs="Times New Roman"/>
          <w:sz w:val="20"/>
          <w:szCs w:val="24"/>
        </w:rPr>
        <w:softHyphen/>
        <w:t>довательно, не является рычагом, умно</w:t>
      </w:r>
      <w:r w:rsidRPr="00AF6F95">
        <w:rPr>
          <w:rFonts w:ascii="Times New Roman" w:eastAsia="Times New Roman" w:hAnsi="Times New Roman" w:cs="Times New Roman"/>
          <w:sz w:val="20"/>
          <w:szCs w:val="24"/>
        </w:rPr>
        <w:softHyphen/>
        <w:t>жающим или уменьшающим усилия ученика, направленные на увеличение его богатства.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ОБСУЖДЕНИЕ ИГРЫ</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Спенсер и Ван Энде (1986) видят важность обсуждения в том, что оно заставляет уча</w:t>
      </w:r>
      <w:r w:rsidRPr="00AF6F95">
        <w:rPr>
          <w:rFonts w:ascii="Times New Roman" w:eastAsia="Times New Roman" w:hAnsi="Times New Roman" w:cs="Times New Roman"/>
          <w:sz w:val="20"/>
          <w:szCs w:val="24"/>
        </w:rPr>
        <w:softHyphen/>
        <w:t>щихся осмыслить и сформулировать полу</w:t>
      </w:r>
      <w:r w:rsidRPr="00AF6F95">
        <w:rPr>
          <w:rFonts w:ascii="Times New Roman" w:eastAsia="Times New Roman" w:hAnsi="Times New Roman" w:cs="Times New Roman"/>
          <w:sz w:val="20"/>
          <w:szCs w:val="24"/>
        </w:rPr>
        <w:softHyphen/>
        <w:t>ченный в процессе обучения опыт на концеп</w:t>
      </w:r>
      <w:r w:rsidRPr="00AF6F95">
        <w:rPr>
          <w:rFonts w:ascii="Times New Roman" w:eastAsia="Times New Roman" w:hAnsi="Times New Roman" w:cs="Times New Roman"/>
          <w:sz w:val="20"/>
          <w:szCs w:val="24"/>
        </w:rPr>
        <w:softHyphen/>
        <w:t>туальном уровне. После краткого обзора то</w:t>
      </w:r>
      <w:r w:rsidRPr="00AF6F95">
        <w:rPr>
          <w:rFonts w:ascii="Times New Roman" w:eastAsia="Times New Roman" w:hAnsi="Times New Roman" w:cs="Times New Roman"/>
          <w:sz w:val="20"/>
          <w:szCs w:val="24"/>
        </w:rPr>
        <w:softHyphen/>
        <w:t>го, как может быть организовано обсужде</w:t>
      </w:r>
      <w:r w:rsidRPr="00AF6F95">
        <w:rPr>
          <w:rFonts w:ascii="Times New Roman" w:eastAsia="Times New Roman" w:hAnsi="Times New Roman" w:cs="Times New Roman"/>
          <w:sz w:val="20"/>
          <w:szCs w:val="24"/>
        </w:rPr>
        <w:softHyphen/>
        <w:t>ние, я предлагаю детальное описание ле</w:t>
      </w:r>
      <w:r w:rsidRPr="00AF6F95">
        <w:rPr>
          <w:rFonts w:ascii="Times New Roman" w:eastAsia="Times New Roman" w:hAnsi="Times New Roman" w:cs="Times New Roman"/>
          <w:sz w:val="20"/>
          <w:szCs w:val="24"/>
        </w:rPr>
        <w:softHyphen/>
        <w:t>жащих в основе игры концепций.</w:t>
      </w:r>
    </w:p>
    <w:p w:rsidR="00F01F14" w:rsidRPr="00AF6F95" w:rsidRDefault="00F01F14" w:rsidP="00F01F14">
      <w:pPr>
        <w:autoSpaceDE w:val="0"/>
        <w:autoSpaceDN w:val="0"/>
        <w:adjustRightInd w:val="0"/>
        <w:spacing w:after="0" w:line="240" w:lineRule="auto"/>
        <w:ind w:firstLine="567"/>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Как построить обсуждение</w:t>
      </w:r>
    </w:p>
    <w:p w:rsidR="00F01F14" w:rsidRPr="00AF6F95" w:rsidRDefault="00F01F14" w:rsidP="005D3E95">
      <w:pPr>
        <w:widowControl w:val="0"/>
        <w:numPr>
          <w:ilvl w:val="0"/>
          <w:numId w:val="4"/>
        </w:numPr>
        <w:tabs>
          <w:tab w:val="left" w:pos="25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Обсуждение в классе начните с вопроса ученикам: «Охарактеризуйте способы пове</w:t>
      </w:r>
      <w:r w:rsidRPr="00AF6F95">
        <w:rPr>
          <w:rFonts w:ascii="Times New Roman" w:eastAsia="Times New Roman" w:hAnsi="Times New Roman" w:cs="Times New Roman"/>
          <w:sz w:val="20"/>
          <w:szCs w:val="24"/>
        </w:rPr>
        <w:softHyphen/>
        <w:t>дения, которые вы наблюдали?»)</w:t>
      </w:r>
    </w:p>
    <w:p w:rsidR="00F01F14" w:rsidRPr="00AF6F95" w:rsidRDefault="00F01F14" w:rsidP="005D3E95">
      <w:pPr>
        <w:widowControl w:val="0"/>
        <w:numPr>
          <w:ilvl w:val="0"/>
          <w:numId w:val="4"/>
        </w:numPr>
        <w:tabs>
          <w:tab w:val="left" w:pos="25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Попросите учащихся рассказать о своих наблюдениях относительно различий в: (а) умении вести переговоры, (б) мотивации, (в) приложенных усилиях, (г) личной сообрази</w:t>
      </w:r>
      <w:r w:rsidRPr="00AF6F95">
        <w:rPr>
          <w:rFonts w:ascii="Times New Roman" w:eastAsia="Times New Roman" w:hAnsi="Times New Roman" w:cs="Times New Roman"/>
          <w:sz w:val="20"/>
          <w:szCs w:val="24"/>
        </w:rPr>
        <w:softHyphen/>
        <w:t>тельности каждого и (д) величине первона</w:t>
      </w:r>
      <w:r w:rsidRPr="00AF6F95">
        <w:rPr>
          <w:rFonts w:ascii="Times New Roman" w:eastAsia="Times New Roman" w:hAnsi="Times New Roman" w:cs="Times New Roman"/>
          <w:sz w:val="20"/>
          <w:szCs w:val="24"/>
        </w:rPr>
        <w:softHyphen/>
        <w:t>чального запаса.</w:t>
      </w:r>
    </w:p>
    <w:p w:rsidR="00F01F14" w:rsidRPr="00AF6F95" w:rsidRDefault="00F01F14" w:rsidP="005D3E95">
      <w:pPr>
        <w:widowControl w:val="0"/>
        <w:numPr>
          <w:ilvl w:val="0"/>
          <w:numId w:val="4"/>
        </w:numPr>
        <w:tabs>
          <w:tab w:val="left" w:pos="25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Пусть учащиеся подсчитают улучшение своего положения как в относительном, так и в абсолютном выражении. Эти данные будут использованы в дальнейшем для исследо</w:t>
      </w:r>
      <w:r w:rsidRPr="00AF6F95">
        <w:rPr>
          <w:rFonts w:ascii="Times New Roman" w:eastAsia="Times New Roman" w:hAnsi="Times New Roman" w:cs="Times New Roman"/>
          <w:sz w:val="20"/>
          <w:szCs w:val="24"/>
        </w:rPr>
        <w:softHyphen/>
        <w:t>вания и оценки роли рыночного обмена.</w:t>
      </w:r>
    </w:p>
    <w:p w:rsidR="00F01F14" w:rsidRPr="00AF6F95" w:rsidRDefault="00F01F14" w:rsidP="005D3E95">
      <w:pPr>
        <w:widowControl w:val="0"/>
        <w:numPr>
          <w:ilvl w:val="0"/>
          <w:numId w:val="4"/>
        </w:numPr>
        <w:tabs>
          <w:tab w:val="left" w:pos="25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Для объяснения поведения учащихся в процессе игры представьте им положения теории обмена. Поскольку индивидуальные оценки (маржинальные нормы замещения) каждой конфеты в игре различны, у участни</w:t>
      </w:r>
      <w:r w:rsidRPr="00AF6F95">
        <w:rPr>
          <w:rFonts w:ascii="Times New Roman" w:eastAsia="Times New Roman" w:hAnsi="Times New Roman" w:cs="Times New Roman"/>
          <w:sz w:val="20"/>
          <w:szCs w:val="24"/>
        </w:rPr>
        <w:softHyphen/>
        <w:t>ков игры появляется взаимный интерес к совершению торговли. Определить, являет</w:t>
      </w:r>
      <w:r w:rsidRPr="00AF6F95">
        <w:rPr>
          <w:rFonts w:ascii="Times New Roman" w:eastAsia="Times New Roman" w:hAnsi="Times New Roman" w:cs="Times New Roman"/>
          <w:sz w:val="20"/>
          <w:szCs w:val="24"/>
        </w:rPr>
        <w:softHyphen/>
        <w:t>ся ли та или иная сделка взаимовыгодной или нет, учащимся помогают понятия рацио</w:t>
      </w:r>
      <w:r w:rsidRPr="00AF6F95">
        <w:rPr>
          <w:rFonts w:ascii="Times New Roman" w:eastAsia="Times New Roman" w:hAnsi="Times New Roman" w:cs="Times New Roman"/>
          <w:sz w:val="20"/>
          <w:szCs w:val="24"/>
        </w:rPr>
        <w:softHyphen/>
        <w:t>нального собственного интереса и опти</w:t>
      </w:r>
      <w:r w:rsidRPr="00AF6F95">
        <w:rPr>
          <w:rFonts w:ascii="Times New Roman" w:eastAsia="Times New Roman" w:hAnsi="Times New Roman" w:cs="Times New Roman"/>
          <w:sz w:val="20"/>
          <w:szCs w:val="24"/>
        </w:rPr>
        <w:softHyphen/>
        <w:t>мальности по Парето. Ученикам предлагает</w:t>
      </w:r>
      <w:r w:rsidRPr="00AF6F95">
        <w:rPr>
          <w:rFonts w:ascii="Times New Roman" w:eastAsia="Times New Roman" w:hAnsi="Times New Roman" w:cs="Times New Roman"/>
          <w:sz w:val="20"/>
          <w:szCs w:val="24"/>
        </w:rPr>
        <w:softHyphen/>
        <w:t xml:space="preserve">ся просмотреть свои записи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все ли сделки способствовали улучшению положения с точки зрения критерия Парето. В зависимо</w:t>
      </w:r>
      <w:r w:rsidRPr="00AF6F95">
        <w:rPr>
          <w:rFonts w:ascii="Times New Roman" w:eastAsia="Times New Roman" w:hAnsi="Times New Roman" w:cs="Times New Roman"/>
          <w:sz w:val="20"/>
          <w:szCs w:val="24"/>
        </w:rPr>
        <w:softHyphen/>
        <w:t>сти от конкретных условий торговли сущест</w:t>
      </w:r>
      <w:r w:rsidRPr="00AF6F95">
        <w:rPr>
          <w:rFonts w:ascii="Times New Roman" w:eastAsia="Times New Roman" w:hAnsi="Times New Roman" w:cs="Times New Roman"/>
          <w:sz w:val="20"/>
          <w:szCs w:val="24"/>
        </w:rPr>
        <w:softHyphen/>
        <w:t>вует сколь угодно большое множество воз</w:t>
      </w:r>
      <w:r w:rsidRPr="00AF6F95">
        <w:rPr>
          <w:rFonts w:ascii="Times New Roman" w:eastAsia="Times New Roman" w:hAnsi="Times New Roman" w:cs="Times New Roman"/>
          <w:sz w:val="20"/>
          <w:szCs w:val="24"/>
        </w:rPr>
        <w:softHyphen/>
        <w:t>можных Парето-оптимальных решений, од</w:t>
      </w:r>
      <w:r w:rsidRPr="00AF6F95">
        <w:rPr>
          <w:rFonts w:ascii="Times New Roman" w:eastAsia="Times New Roman" w:hAnsi="Times New Roman" w:cs="Times New Roman"/>
          <w:sz w:val="20"/>
          <w:szCs w:val="24"/>
        </w:rPr>
        <w:softHyphen/>
        <w:t>нако теория обмена не позволяет опреде</w:t>
      </w:r>
      <w:r w:rsidRPr="00AF6F95">
        <w:rPr>
          <w:rFonts w:ascii="Times New Roman" w:eastAsia="Times New Roman" w:hAnsi="Times New Roman" w:cs="Times New Roman"/>
          <w:sz w:val="20"/>
          <w:szCs w:val="24"/>
        </w:rPr>
        <w:softHyphen/>
        <w:t>лить, на каком из них следует остановиться.</w:t>
      </w:r>
    </w:p>
    <w:p w:rsidR="00F01F14" w:rsidRPr="00AF6F95" w:rsidRDefault="00F01F14" w:rsidP="005D3E95">
      <w:pPr>
        <w:widowControl w:val="0"/>
        <w:numPr>
          <w:ilvl w:val="0"/>
          <w:numId w:val="5"/>
        </w:numPr>
        <w:tabs>
          <w:tab w:val="left" w:pos="26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Чтобы объяснить фактически выбранные условия торговли, обсудите обычные ссылки на ту роль, которую играют власть, на инди</w:t>
      </w:r>
      <w:r w:rsidRPr="00AF6F95">
        <w:rPr>
          <w:rFonts w:ascii="Times New Roman" w:eastAsia="Times New Roman" w:hAnsi="Times New Roman" w:cs="Times New Roman"/>
          <w:sz w:val="20"/>
          <w:szCs w:val="24"/>
        </w:rPr>
        <w:softHyphen/>
        <w:t>видуальные различия и на соображения с точки зрения равенства.</w:t>
      </w:r>
    </w:p>
    <w:p w:rsidR="00F01F14" w:rsidRPr="00AF6F95" w:rsidRDefault="00F01F14" w:rsidP="005D3E95">
      <w:pPr>
        <w:widowControl w:val="0"/>
        <w:numPr>
          <w:ilvl w:val="0"/>
          <w:numId w:val="5"/>
        </w:numPr>
        <w:tabs>
          <w:tab w:val="left" w:pos="26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Затем, пусть учащиеся для объяснения полученного в итоге распределения богатст</w:t>
      </w:r>
      <w:r w:rsidRPr="00AF6F95">
        <w:rPr>
          <w:rFonts w:ascii="Times New Roman" w:eastAsia="Times New Roman" w:hAnsi="Times New Roman" w:cs="Times New Roman"/>
          <w:sz w:val="20"/>
          <w:szCs w:val="24"/>
        </w:rPr>
        <w:softHyphen/>
        <w:t>ва рассмотрят сравнительную важность фак</w:t>
      </w:r>
      <w:r w:rsidRPr="00AF6F95">
        <w:rPr>
          <w:rFonts w:ascii="Times New Roman" w:eastAsia="Times New Roman" w:hAnsi="Times New Roman" w:cs="Times New Roman"/>
          <w:sz w:val="20"/>
          <w:szCs w:val="24"/>
        </w:rPr>
        <w:softHyphen/>
        <w:t>торов, определяющих первоначальное по</w:t>
      </w:r>
      <w:r w:rsidRPr="00AF6F95">
        <w:rPr>
          <w:rFonts w:ascii="Times New Roman" w:eastAsia="Times New Roman" w:hAnsi="Times New Roman" w:cs="Times New Roman"/>
          <w:sz w:val="20"/>
          <w:szCs w:val="24"/>
        </w:rPr>
        <w:softHyphen/>
        <w:t>ложение того или иного участника, включая различия в навыках, приложенных усилиях, сообразительности, в величине и составе набора, с которым участники вступили в иг</w:t>
      </w:r>
      <w:r w:rsidRPr="00AF6F95">
        <w:rPr>
          <w:rFonts w:ascii="Times New Roman" w:eastAsia="Times New Roman" w:hAnsi="Times New Roman" w:cs="Times New Roman"/>
          <w:sz w:val="20"/>
          <w:szCs w:val="24"/>
        </w:rPr>
        <w:softHyphen/>
        <w:t>ру. Попросите их перечислить указанные факторы в порядке их значимости для ре</w:t>
      </w:r>
      <w:r w:rsidRPr="00AF6F95">
        <w:rPr>
          <w:rFonts w:ascii="Times New Roman" w:eastAsia="Times New Roman" w:hAnsi="Times New Roman" w:cs="Times New Roman"/>
          <w:sz w:val="20"/>
          <w:szCs w:val="24"/>
        </w:rPr>
        <w:softHyphen/>
        <w:t>зультата игры и привести свидетельства, подтверждающие те выводы, к которым они пришли.</w:t>
      </w:r>
    </w:p>
    <w:p w:rsidR="00F01F14" w:rsidRPr="00AF6F95" w:rsidRDefault="00F01F14" w:rsidP="005D3E95">
      <w:pPr>
        <w:widowControl w:val="0"/>
        <w:numPr>
          <w:ilvl w:val="0"/>
          <w:numId w:val="5"/>
        </w:numPr>
        <w:tabs>
          <w:tab w:val="left" w:pos="264"/>
        </w:tabs>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Наконец, пусть учащиеся оценят реали</w:t>
      </w:r>
      <w:r w:rsidRPr="00AF6F95">
        <w:rPr>
          <w:rFonts w:ascii="Times New Roman" w:eastAsia="Times New Roman" w:hAnsi="Times New Roman" w:cs="Times New Roman"/>
          <w:sz w:val="20"/>
          <w:szCs w:val="24"/>
        </w:rPr>
        <w:softHyphen/>
        <w:t>стичность самой игры. Помимо уже затрону</w:t>
      </w:r>
      <w:r w:rsidRPr="00AF6F95">
        <w:rPr>
          <w:rFonts w:ascii="Times New Roman" w:eastAsia="Times New Roman" w:hAnsi="Times New Roman" w:cs="Times New Roman"/>
          <w:sz w:val="20"/>
          <w:szCs w:val="24"/>
        </w:rPr>
        <w:softHyphen/>
        <w:t>тых в этой связи вопросов, в качестве серь</w:t>
      </w:r>
      <w:r w:rsidRPr="00AF6F95">
        <w:rPr>
          <w:rFonts w:ascii="Times New Roman" w:eastAsia="Times New Roman" w:hAnsi="Times New Roman" w:cs="Times New Roman"/>
          <w:sz w:val="20"/>
          <w:szCs w:val="24"/>
        </w:rPr>
        <w:softHyphen/>
        <w:t>езных недостатков данного моделирующего упражнения можно отметить отсутствие ин</w:t>
      </w:r>
      <w:r w:rsidRPr="00AF6F95">
        <w:rPr>
          <w:rFonts w:ascii="Times New Roman" w:eastAsia="Times New Roman" w:hAnsi="Times New Roman" w:cs="Times New Roman"/>
          <w:sz w:val="20"/>
          <w:szCs w:val="24"/>
        </w:rPr>
        <w:softHyphen/>
        <w:t>дивидуальных сбережений и инвестиций в капитал.</w:t>
      </w:r>
    </w:p>
    <w:p w:rsidR="00F01F14" w:rsidRPr="00AF6F95" w:rsidRDefault="00F01F14" w:rsidP="00F01F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widowControl w:val="0"/>
        <w:autoSpaceDE w:val="0"/>
        <w:autoSpaceDN w:val="0"/>
        <w:adjustRightInd w:val="0"/>
        <w:spacing w:after="0" w:line="240" w:lineRule="auto"/>
        <w:ind w:firstLine="567"/>
        <w:jc w:val="both"/>
        <w:rPr>
          <w:rFonts w:ascii="Times New Roman" w:eastAsia="Times New Roman" w:hAnsi="Times New Roman" w:cs="Times New Roman"/>
          <w:b/>
          <w:bCs/>
          <w:sz w:val="20"/>
          <w:szCs w:val="20"/>
        </w:rPr>
      </w:pPr>
      <w:r w:rsidRPr="00AF6F95">
        <w:rPr>
          <w:rFonts w:ascii="Times New Roman" w:eastAsia="Times New Roman" w:hAnsi="Times New Roman" w:cs="Times New Roman"/>
          <w:b/>
          <w:bCs/>
          <w:sz w:val="20"/>
          <w:szCs w:val="20"/>
        </w:rPr>
        <w:t>Теория обмена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Для обсуждения основных моментов теории обмена воспользуйтесь примером, взятым из одной из игр. В Таблице 3 приведены аль</w:t>
      </w:r>
      <w:r w:rsidRPr="00AF6F95">
        <w:rPr>
          <w:rFonts w:ascii="Times New Roman" w:eastAsia="Times New Roman" w:hAnsi="Times New Roman" w:cs="Times New Roman"/>
          <w:bCs/>
          <w:sz w:val="20"/>
          <w:szCs w:val="20"/>
        </w:rPr>
        <w:softHyphen/>
        <w:t>тернативные возможности, доступных пред</w:t>
      </w:r>
      <w:r w:rsidRPr="00AF6F95">
        <w:rPr>
          <w:rFonts w:ascii="Times New Roman" w:eastAsia="Times New Roman" w:hAnsi="Times New Roman" w:cs="Times New Roman"/>
          <w:bCs/>
          <w:sz w:val="20"/>
          <w:szCs w:val="20"/>
        </w:rPr>
        <w:softHyphen/>
        <w:t>ставителям среднего класса и богатым уча</w:t>
      </w:r>
      <w:r w:rsidRPr="00AF6F95">
        <w:rPr>
          <w:rFonts w:ascii="Times New Roman" w:eastAsia="Times New Roman" w:hAnsi="Times New Roman" w:cs="Times New Roman"/>
          <w:bCs/>
          <w:sz w:val="20"/>
          <w:szCs w:val="20"/>
        </w:rPr>
        <w:softHyphen/>
        <w:t>стникам перед началом игры. На диагоналях каждой из матриц размером 2x2 показаны потенциальные выигрыши в благосостоянии от обмена, которые могут быть достигнуты. Чтобы провести различия между взаимовы</w:t>
      </w:r>
      <w:r w:rsidRPr="00AF6F95">
        <w:rPr>
          <w:rFonts w:ascii="Times New Roman" w:eastAsia="Times New Roman" w:hAnsi="Times New Roman" w:cs="Times New Roman"/>
          <w:bCs/>
          <w:sz w:val="20"/>
          <w:szCs w:val="20"/>
        </w:rPr>
        <w:softHyphen/>
        <w:t>годными сделками (богатые участники отда</w:t>
      </w:r>
      <w:r w:rsidRPr="00AF6F95">
        <w:rPr>
          <w:rFonts w:ascii="Times New Roman" w:eastAsia="Times New Roman" w:hAnsi="Times New Roman" w:cs="Times New Roman"/>
          <w:bCs/>
          <w:sz w:val="20"/>
          <w:szCs w:val="20"/>
        </w:rPr>
        <w:softHyphen/>
        <w:t>ют одну красную конфетку с тем, чтобы вза</w:t>
      </w:r>
      <w:r w:rsidRPr="00AF6F95">
        <w:rPr>
          <w:rFonts w:ascii="Times New Roman" w:eastAsia="Times New Roman" w:hAnsi="Times New Roman" w:cs="Times New Roman"/>
          <w:bCs/>
          <w:sz w:val="20"/>
          <w:szCs w:val="20"/>
        </w:rPr>
        <w:softHyphen/>
        <w:t>мен получить одну зеленую) и сделками, которые не приносят выгоды обоим участни</w:t>
      </w:r>
      <w:r w:rsidRPr="00AF6F95">
        <w:rPr>
          <w:rFonts w:ascii="Times New Roman" w:eastAsia="Times New Roman" w:hAnsi="Times New Roman" w:cs="Times New Roman"/>
          <w:bCs/>
          <w:sz w:val="20"/>
          <w:szCs w:val="20"/>
        </w:rPr>
        <w:softHyphen/>
        <w:t>кам (богатые участники обменивают корич</w:t>
      </w:r>
      <w:r w:rsidRPr="00AF6F95">
        <w:rPr>
          <w:rFonts w:ascii="Times New Roman" w:eastAsia="Times New Roman" w:hAnsi="Times New Roman" w:cs="Times New Roman"/>
          <w:bCs/>
          <w:sz w:val="20"/>
          <w:szCs w:val="20"/>
        </w:rPr>
        <w:softHyphen/>
        <w:t>невую конфетку на зеленую), вводится поня</w:t>
      </w:r>
      <w:r w:rsidRPr="00AF6F95">
        <w:rPr>
          <w:rFonts w:ascii="Times New Roman" w:eastAsia="Times New Roman" w:hAnsi="Times New Roman" w:cs="Times New Roman"/>
          <w:bCs/>
          <w:sz w:val="20"/>
          <w:szCs w:val="20"/>
        </w:rPr>
        <w:softHyphen/>
        <w:t>тие Парето-оптимальности.</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Для каждого альтернативного варианта су</w:t>
      </w:r>
      <w:r w:rsidRPr="00AF6F95">
        <w:rPr>
          <w:rFonts w:ascii="Times New Roman" w:eastAsia="Times New Roman" w:hAnsi="Times New Roman" w:cs="Times New Roman"/>
          <w:bCs/>
          <w:sz w:val="20"/>
          <w:szCs w:val="20"/>
        </w:rPr>
        <w:softHyphen/>
        <w:t>ществует множество различных решений, позволяющих улучшить положение участни</w:t>
      </w:r>
      <w:r w:rsidRPr="00AF6F95">
        <w:rPr>
          <w:rFonts w:ascii="Times New Roman" w:eastAsia="Times New Roman" w:hAnsi="Times New Roman" w:cs="Times New Roman"/>
          <w:bCs/>
          <w:sz w:val="20"/>
          <w:szCs w:val="20"/>
        </w:rPr>
        <w:softHyphen/>
        <w:t>ков обмена в соответствии с критерием Па</w:t>
      </w:r>
      <w:r w:rsidRPr="00AF6F95">
        <w:rPr>
          <w:rFonts w:ascii="Times New Roman" w:eastAsia="Times New Roman" w:hAnsi="Times New Roman" w:cs="Times New Roman"/>
          <w:bCs/>
          <w:sz w:val="20"/>
          <w:szCs w:val="20"/>
        </w:rPr>
        <w:softHyphen/>
        <w:t>рето. К примеру, в Таблице 4 перечислены 44 различных комбинации конфет, каждую из</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которых представители богатых могут пред</w:t>
      </w:r>
      <w:r w:rsidRPr="00AF6F95">
        <w:rPr>
          <w:rFonts w:ascii="Times New Roman" w:eastAsia="Times New Roman" w:hAnsi="Times New Roman" w:cs="Times New Roman"/>
          <w:bCs/>
          <w:sz w:val="20"/>
          <w:szCs w:val="20"/>
        </w:rPr>
        <w:softHyphen/>
        <w:t>ложить представителям среднего класса в качестве компенсации за 1 зеленую конфет</w:t>
      </w:r>
      <w:r w:rsidRPr="00AF6F95">
        <w:rPr>
          <w:rFonts w:ascii="Times New Roman" w:eastAsia="Times New Roman" w:hAnsi="Times New Roman" w:cs="Times New Roman"/>
          <w:bCs/>
          <w:sz w:val="20"/>
          <w:szCs w:val="20"/>
        </w:rPr>
        <w:softHyphen/>
        <w:t>ку. Все 44 варианта позволяют улучшить благосостояние участников игры в соответ</w:t>
      </w:r>
      <w:r w:rsidRPr="00AF6F95">
        <w:rPr>
          <w:rFonts w:ascii="Times New Roman" w:eastAsia="Times New Roman" w:hAnsi="Times New Roman" w:cs="Times New Roman"/>
          <w:bCs/>
          <w:sz w:val="20"/>
          <w:szCs w:val="20"/>
        </w:rPr>
        <w:softHyphen/>
        <w:t>ствии с критерием Парето. В Таблице 4 при</w:t>
      </w:r>
      <w:r w:rsidRPr="00AF6F95">
        <w:rPr>
          <w:rFonts w:ascii="Times New Roman" w:eastAsia="Times New Roman" w:hAnsi="Times New Roman" w:cs="Times New Roman"/>
          <w:bCs/>
          <w:sz w:val="20"/>
          <w:szCs w:val="20"/>
        </w:rPr>
        <w:softHyphen/>
        <w:t>ведены только такие сделки, в которых бога</w:t>
      </w:r>
      <w:r w:rsidRPr="00AF6F95">
        <w:rPr>
          <w:rFonts w:ascii="Times New Roman" w:eastAsia="Times New Roman" w:hAnsi="Times New Roman" w:cs="Times New Roman"/>
          <w:bCs/>
          <w:sz w:val="20"/>
          <w:szCs w:val="20"/>
        </w:rPr>
        <w:softHyphen/>
        <w:t>тый участник получает ровно одну зеленую конфетку, полный же перечень взаимовы</w:t>
      </w:r>
      <w:r w:rsidRPr="00AF6F95">
        <w:rPr>
          <w:rFonts w:ascii="Times New Roman" w:eastAsia="Times New Roman" w:hAnsi="Times New Roman" w:cs="Times New Roman"/>
          <w:bCs/>
          <w:sz w:val="20"/>
          <w:szCs w:val="20"/>
        </w:rPr>
        <w:softHyphen/>
        <w:t>годных вариантов сделок значительно длин</w:t>
      </w:r>
      <w:r w:rsidRPr="00AF6F95">
        <w:rPr>
          <w:rFonts w:ascii="Times New Roman" w:eastAsia="Times New Roman" w:hAnsi="Times New Roman" w:cs="Times New Roman"/>
          <w:bCs/>
          <w:sz w:val="20"/>
          <w:szCs w:val="20"/>
        </w:rPr>
        <w:softHyphen/>
        <w:t>нее. Неизбежные при этом затраты на со</w:t>
      </w:r>
      <w:r w:rsidRPr="00AF6F95">
        <w:rPr>
          <w:rFonts w:ascii="Times New Roman" w:eastAsia="Times New Roman" w:hAnsi="Times New Roman" w:cs="Times New Roman"/>
          <w:bCs/>
          <w:sz w:val="20"/>
          <w:szCs w:val="20"/>
        </w:rPr>
        <w:softHyphen/>
        <w:t>вершение сделки препятствуют проведению сложных многосторонних операций, чем спо</w:t>
      </w:r>
      <w:r w:rsidRPr="00AF6F95">
        <w:rPr>
          <w:rFonts w:ascii="Times New Roman" w:eastAsia="Times New Roman" w:hAnsi="Times New Roman" w:cs="Times New Roman"/>
          <w:bCs/>
          <w:sz w:val="20"/>
          <w:szCs w:val="20"/>
        </w:rPr>
        <w:softHyphen/>
        <w:t>собствуют упрощению процедуры торговли, а благодаря существованию альтернативной стоимости увеличивается вероятность со</w:t>
      </w:r>
      <w:r w:rsidRPr="00AF6F95">
        <w:rPr>
          <w:rFonts w:ascii="Times New Roman" w:eastAsia="Times New Roman" w:hAnsi="Times New Roman" w:cs="Times New Roman"/>
          <w:bCs/>
          <w:sz w:val="20"/>
          <w:szCs w:val="20"/>
        </w:rPr>
        <w:softHyphen/>
        <w:t>вершения таких сделок, которые обеспечи</w:t>
      </w:r>
      <w:r w:rsidRPr="00AF6F95">
        <w:rPr>
          <w:rFonts w:ascii="Times New Roman" w:eastAsia="Times New Roman" w:hAnsi="Times New Roman" w:cs="Times New Roman"/>
          <w:bCs/>
          <w:sz w:val="20"/>
          <w:szCs w:val="20"/>
        </w:rPr>
        <w:softHyphen/>
        <w:t>вают примерно равномерное распределение выигрыша. Тем не менее, несмотря на зна</w:t>
      </w:r>
      <w:r w:rsidRPr="00AF6F95">
        <w:rPr>
          <w:rFonts w:ascii="Times New Roman" w:eastAsia="Times New Roman" w:hAnsi="Times New Roman" w:cs="Times New Roman"/>
          <w:bCs/>
          <w:sz w:val="20"/>
          <w:szCs w:val="20"/>
        </w:rPr>
        <w:softHyphen/>
        <w:t>чительную упрощенность, результаты игры достаточно хорошо могут быть объяснены с помощью этой теории.</w:t>
      </w:r>
    </w:p>
    <w:p w:rsidR="00F01F14" w:rsidRPr="00AF6F95" w:rsidRDefault="00F01F14" w:rsidP="00F01F14">
      <w:pPr>
        <w:autoSpaceDE w:val="0"/>
        <w:autoSpaceDN w:val="0"/>
        <w:adjustRightInd w:val="0"/>
        <w:spacing w:after="0" w:line="240" w:lineRule="auto"/>
        <w:ind w:firstLine="806"/>
        <w:jc w:val="right"/>
        <w:rPr>
          <w:rFonts w:ascii="Times New Roman" w:eastAsia="Times New Roman" w:hAnsi="Times New Roman" w:cs="Times New Roman"/>
          <w:sz w:val="20"/>
          <w:szCs w:val="20"/>
        </w:rPr>
      </w:pPr>
      <w:r w:rsidRPr="00AF6F95">
        <w:rPr>
          <w:rFonts w:ascii="Times New Roman" w:eastAsia="Times New Roman" w:hAnsi="Times New Roman" w:cs="Times New Roman"/>
          <w:bCs/>
          <w:sz w:val="20"/>
          <w:szCs w:val="20"/>
        </w:rPr>
        <w:t xml:space="preserve">Таблица </w:t>
      </w:r>
      <w:r w:rsidRPr="00AF6F95">
        <w:rPr>
          <w:rFonts w:ascii="Times New Roman" w:eastAsia="Times New Roman" w:hAnsi="Times New Roman" w:cs="Times New Roman"/>
          <w:sz w:val="20"/>
          <w:szCs w:val="20"/>
        </w:rPr>
        <w:t xml:space="preserve">3 </w:t>
      </w:r>
    </w:p>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Возможности обмена</w:t>
      </w:r>
    </w:p>
    <w:tbl>
      <w:tblPr>
        <w:tblW w:w="0" w:type="auto"/>
        <w:jc w:val="center"/>
        <w:tblInd w:w="40" w:type="dxa"/>
        <w:tblLayout w:type="fixed"/>
        <w:tblCellMar>
          <w:left w:w="40" w:type="dxa"/>
          <w:right w:w="40" w:type="dxa"/>
        </w:tblCellMar>
        <w:tblLook w:val="0000"/>
      </w:tblPr>
      <w:tblGrid>
        <w:gridCol w:w="1709"/>
        <w:gridCol w:w="2582"/>
        <w:gridCol w:w="2419"/>
        <w:gridCol w:w="2189"/>
      </w:tblGrid>
      <w:tr w:rsidR="00F01F14" w:rsidRPr="00AF6F95" w:rsidTr="00F01F14">
        <w:trPr>
          <w:trHeight w:val="298"/>
          <w:jc w:val="center"/>
        </w:trPr>
        <w:tc>
          <w:tcPr>
            <w:tcW w:w="1709"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582"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Коричневый</w:t>
            </w:r>
          </w:p>
        </w:tc>
        <w:tc>
          <w:tcPr>
            <w:tcW w:w="2419"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Желтый</w:t>
            </w:r>
          </w:p>
        </w:tc>
        <w:tc>
          <w:tcPr>
            <w:tcW w:w="2189"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Синий</w:t>
            </w:r>
          </w:p>
        </w:tc>
      </w:tr>
      <w:tr w:rsidR="00F01F14" w:rsidRPr="00AF6F95" w:rsidTr="00F01F14">
        <w:trPr>
          <w:trHeight w:val="254"/>
          <w:jc w:val="center"/>
        </w:trPr>
        <w:tc>
          <w:tcPr>
            <w:tcW w:w="170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582"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выигрыш потеря</w:t>
            </w:r>
          </w:p>
        </w:tc>
        <w:tc>
          <w:tcPr>
            <w:tcW w:w="241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выигрыш потеря</w:t>
            </w:r>
          </w:p>
        </w:tc>
        <w:tc>
          <w:tcPr>
            <w:tcW w:w="218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выигрыш потеря</w:t>
            </w:r>
          </w:p>
        </w:tc>
      </w:tr>
      <w:tr w:rsidR="00F01F14" w:rsidRPr="00AF6F95" w:rsidTr="00F01F14">
        <w:trPr>
          <w:trHeight w:val="240"/>
          <w:jc w:val="center"/>
        </w:trPr>
        <w:tc>
          <w:tcPr>
            <w:tcW w:w="170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Средний класс</w:t>
            </w:r>
          </w:p>
        </w:tc>
        <w:tc>
          <w:tcPr>
            <w:tcW w:w="2582"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-1</w:t>
            </w:r>
          </w:p>
        </w:tc>
        <w:tc>
          <w:tcPr>
            <w:tcW w:w="241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+6            -2</w:t>
            </w:r>
          </w:p>
        </w:tc>
        <w:tc>
          <w:tcPr>
            <w:tcW w:w="218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+8           -4</w:t>
            </w:r>
          </w:p>
        </w:tc>
      </w:tr>
      <w:tr w:rsidR="00F01F14" w:rsidRPr="00AF6F95" w:rsidTr="00F01F14">
        <w:trPr>
          <w:trHeight w:val="126"/>
          <w:jc w:val="center"/>
        </w:trPr>
        <w:tc>
          <w:tcPr>
            <w:tcW w:w="170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Богатые</w:t>
            </w:r>
          </w:p>
        </w:tc>
        <w:tc>
          <w:tcPr>
            <w:tcW w:w="2582"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-1</w:t>
            </w:r>
          </w:p>
        </w:tc>
        <w:tc>
          <w:tcPr>
            <w:tcW w:w="241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+6            -2</w:t>
            </w:r>
          </w:p>
        </w:tc>
        <w:tc>
          <w:tcPr>
            <w:tcW w:w="218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+12          -4</w:t>
            </w:r>
          </w:p>
        </w:tc>
      </w:tr>
      <w:tr w:rsidR="00F01F14" w:rsidRPr="00AF6F95" w:rsidTr="00F01F14">
        <w:trPr>
          <w:trHeight w:val="327"/>
          <w:jc w:val="center"/>
        </w:trPr>
        <w:tc>
          <w:tcPr>
            <w:tcW w:w="170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582"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Красный</w:t>
            </w:r>
          </w:p>
        </w:tc>
        <w:tc>
          <w:tcPr>
            <w:tcW w:w="241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Зеленый</w:t>
            </w:r>
          </w:p>
        </w:tc>
        <w:tc>
          <w:tcPr>
            <w:tcW w:w="218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r>
      <w:tr w:rsidR="00F01F14" w:rsidRPr="00AF6F95" w:rsidTr="00F01F14">
        <w:trPr>
          <w:trHeight w:val="245"/>
          <w:jc w:val="center"/>
        </w:trPr>
        <w:tc>
          <w:tcPr>
            <w:tcW w:w="170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582"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выигрыш потеря</w:t>
            </w:r>
          </w:p>
        </w:tc>
        <w:tc>
          <w:tcPr>
            <w:tcW w:w="241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выигрыш потеря</w:t>
            </w:r>
          </w:p>
        </w:tc>
        <w:tc>
          <w:tcPr>
            <w:tcW w:w="218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r>
      <w:tr w:rsidR="00F01F14" w:rsidRPr="00AF6F95" w:rsidTr="00F01F14">
        <w:trPr>
          <w:trHeight w:val="250"/>
          <w:jc w:val="center"/>
        </w:trPr>
        <w:tc>
          <w:tcPr>
            <w:tcW w:w="170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Средний класс</w:t>
            </w:r>
          </w:p>
        </w:tc>
        <w:tc>
          <w:tcPr>
            <w:tcW w:w="2582"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+14             -7</w:t>
            </w:r>
          </w:p>
        </w:tc>
        <w:tc>
          <w:tcPr>
            <w:tcW w:w="241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           -10</w:t>
            </w:r>
          </w:p>
        </w:tc>
        <w:tc>
          <w:tcPr>
            <w:tcW w:w="2189" w:type="dxa"/>
            <w:tcBorders>
              <w:top w:val="nil"/>
              <w:left w:val="nil"/>
              <w:bottom w:val="nil"/>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r>
      <w:tr w:rsidR="00F01F14" w:rsidRPr="00AF6F95" w:rsidTr="00F01F14">
        <w:trPr>
          <w:trHeight w:val="230"/>
          <w:jc w:val="center"/>
        </w:trPr>
        <w:tc>
          <w:tcPr>
            <w:tcW w:w="1709"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Богатые</w:t>
            </w:r>
          </w:p>
        </w:tc>
        <w:tc>
          <w:tcPr>
            <w:tcW w:w="2582"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+14             -7</w:t>
            </w:r>
          </w:p>
        </w:tc>
        <w:tc>
          <w:tcPr>
            <w:tcW w:w="2419"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+20           -10</w:t>
            </w:r>
          </w:p>
        </w:tc>
        <w:tc>
          <w:tcPr>
            <w:tcW w:w="2189"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r>
    </w:tbl>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lastRenderedPageBreak/>
        <w:t>Факторы, связанные с первоначаль</w:t>
      </w:r>
      <w:r w:rsidRPr="00AF6F95">
        <w:rPr>
          <w:rFonts w:ascii="Times New Roman" w:eastAsia="Times New Roman" w:hAnsi="Times New Roman" w:cs="Times New Roman"/>
          <w:b/>
          <w:sz w:val="20"/>
          <w:szCs w:val="24"/>
        </w:rPr>
        <w:softHyphen/>
        <w:t>ным распределением</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Игра воспроизводит множество различных вариантов индивидуального поведения. По</w:t>
      </w:r>
      <w:r w:rsidRPr="00AF6F95">
        <w:rPr>
          <w:rFonts w:ascii="Times New Roman" w:eastAsia="Times New Roman" w:hAnsi="Times New Roman" w:cs="Times New Roman"/>
          <w:sz w:val="20"/>
          <w:szCs w:val="24"/>
        </w:rPr>
        <w:softHyphen/>
        <w:t>этому по ходу дела каждый может наблю</w:t>
      </w:r>
      <w:r w:rsidRPr="00AF6F95">
        <w:rPr>
          <w:rFonts w:ascii="Times New Roman" w:eastAsia="Times New Roman" w:hAnsi="Times New Roman" w:cs="Times New Roman"/>
          <w:sz w:val="20"/>
          <w:szCs w:val="24"/>
        </w:rPr>
        <w:softHyphen/>
        <w:t>дать, как индивидуальные различия учащих</w:t>
      </w:r>
      <w:r w:rsidRPr="00AF6F95">
        <w:rPr>
          <w:rFonts w:ascii="Times New Roman" w:eastAsia="Times New Roman" w:hAnsi="Times New Roman" w:cs="Times New Roman"/>
          <w:sz w:val="20"/>
          <w:szCs w:val="24"/>
        </w:rPr>
        <w:softHyphen/>
        <w:t>ся в навыках и активности, равно как и раз</w:t>
      </w:r>
      <w:r w:rsidRPr="00AF6F95">
        <w:rPr>
          <w:rFonts w:ascii="Times New Roman" w:eastAsia="Times New Roman" w:hAnsi="Times New Roman" w:cs="Times New Roman"/>
          <w:sz w:val="20"/>
          <w:szCs w:val="24"/>
        </w:rPr>
        <w:softHyphen/>
        <w:t>личия в первоначальных наборах конфет, влияют на распределение богатства. Разли</w:t>
      </w:r>
      <w:r w:rsidRPr="00AF6F95">
        <w:rPr>
          <w:rFonts w:ascii="Times New Roman" w:eastAsia="Times New Roman" w:hAnsi="Times New Roman" w:cs="Times New Roman"/>
          <w:sz w:val="20"/>
          <w:szCs w:val="24"/>
        </w:rPr>
        <w:softHyphen/>
        <w:t>чия в навыках и прилагаемых усилиях ока</w:t>
      </w:r>
      <w:r w:rsidRPr="00AF6F95">
        <w:rPr>
          <w:rFonts w:ascii="Times New Roman" w:eastAsia="Times New Roman" w:hAnsi="Times New Roman" w:cs="Times New Roman"/>
          <w:sz w:val="20"/>
          <w:szCs w:val="24"/>
        </w:rPr>
        <w:softHyphen/>
        <w:t>зывают весьма заметное влияние на конеч</w:t>
      </w:r>
      <w:r w:rsidRPr="00AF6F95">
        <w:rPr>
          <w:rFonts w:ascii="Times New Roman" w:eastAsia="Times New Roman" w:hAnsi="Times New Roman" w:cs="Times New Roman"/>
          <w:sz w:val="20"/>
          <w:szCs w:val="24"/>
        </w:rPr>
        <w:softHyphen/>
        <w:t>ный результат. У некоторых из учеников про</w:t>
      </w:r>
      <w:r w:rsidRPr="00AF6F95">
        <w:rPr>
          <w:rFonts w:ascii="Times New Roman" w:eastAsia="Times New Roman" w:hAnsi="Times New Roman" w:cs="Times New Roman"/>
          <w:sz w:val="20"/>
          <w:szCs w:val="24"/>
        </w:rPr>
        <w:softHyphen/>
        <w:t>являются предпринимательские навыки и наклонности, другие ведут себя пассивно и в большей мере склонны доверять предложе</w:t>
      </w:r>
      <w:r w:rsidRPr="00AF6F95">
        <w:rPr>
          <w:rFonts w:ascii="Times New Roman" w:eastAsia="Times New Roman" w:hAnsi="Times New Roman" w:cs="Times New Roman"/>
          <w:sz w:val="20"/>
          <w:szCs w:val="24"/>
        </w:rPr>
        <w:softHyphen/>
        <w:t>нию товарищей. Часто приходится наблю</w:t>
      </w:r>
      <w:r w:rsidRPr="00AF6F95">
        <w:rPr>
          <w:rFonts w:ascii="Times New Roman" w:eastAsia="Times New Roman" w:hAnsi="Times New Roman" w:cs="Times New Roman"/>
          <w:sz w:val="20"/>
          <w:szCs w:val="24"/>
        </w:rPr>
        <w:softHyphen/>
        <w:t>дать, как некоторые ученики значительно эффективнее ведут переговоры, чем их то</w:t>
      </w:r>
      <w:r w:rsidRPr="00AF6F95">
        <w:rPr>
          <w:rFonts w:ascii="Times New Roman" w:eastAsia="Times New Roman" w:hAnsi="Times New Roman" w:cs="Times New Roman"/>
          <w:sz w:val="20"/>
          <w:szCs w:val="24"/>
        </w:rPr>
        <w:softHyphen/>
        <w:t>варищи. Несмотря на то, что правила игры тщательно доводятся до каждого ученика, некоторые участники оказываются способны сформулировать соответствующую этим</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правилам оптимальную стратегию поведе</w:t>
      </w:r>
      <w:r w:rsidRPr="00AF6F95">
        <w:rPr>
          <w:rFonts w:ascii="Times New Roman" w:eastAsia="Times New Roman" w:hAnsi="Times New Roman" w:cs="Times New Roman"/>
          <w:sz w:val="20"/>
          <w:szCs w:val="24"/>
        </w:rPr>
        <w:softHyphen/>
        <w:t>ния быстрее других. В каждом случае инди</w:t>
      </w:r>
      <w:r w:rsidRPr="00AF6F95">
        <w:rPr>
          <w:rFonts w:ascii="Times New Roman" w:eastAsia="Times New Roman" w:hAnsi="Times New Roman" w:cs="Times New Roman"/>
          <w:sz w:val="20"/>
          <w:szCs w:val="24"/>
        </w:rPr>
        <w:softHyphen/>
        <w:t>видуальные различия в навыках и способно</w:t>
      </w:r>
      <w:r w:rsidRPr="00AF6F95">
        <w:rPr>
          <w:rFonts w:ascii="Times New Roman" w:eastAsia="Times New Roman" w:hAnsi="Times New Roman" w:cs="Times New Roman"/>
          <w:sz w:val="20"/>
          <w:szCs w:val="24"/>
        </w:rPr>
        <w:softHyphen/>
        <w:t>стях проявляются достаточно ясно, а их влияние на результат бывает очевидным.</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 процессе игры становится очевидно, на</w:t>
      </w:r>
      <w:r w:rsidRPr="00AF6F95">
        <w:rPr>
          <w:rFonts w:ascii="Times New Roman" w:eastAsia="Times New Roman" w:hAnsi="Times New Roman" w:cs="Times New Roman"/>
          <w:sz w:val="20"/>
          <w:szCs w:val="24"/>
        </w:rPr>
        <w:softHyphen/>
        <w:t xml:space="preserve">сколько важна роль индивидуальных усилий. По ходу игры отдельные учащиеся устают, теряют интерес и прекращают игру. Обычно эта группа состоит из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бедных</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учеников. Их решение приостановить свое участие в игре неудивительно, потому что они имеют мень</w:t>
      </w:r>
      <w:r w:rsidRPr="00AF6F95">
        <w:rPr>
          <w:rFonts w:ascii="Times New Roman" w:eastAsia="Times New Roman" w:hAnsi="Times New Roman" w:cs="Times New Roman"/>
          <w:sz w:val="20"/>
          <w:szCs w:val="24"/>
        </w:rPr>
        <w:softHyphen/>
        <w:t>ше альтернативных возможностей, вероятно, достигли меньшего, по сравнению с товари</w:t>
      </w:r>
      <w:r w:rsidRPr="00AF6F95">
        <w:rPr>
          <w:rFonts w:ascii="Times New Roman" w:eastAsia="Times New Roman" w:hAnsi="Times New Roman" w:cs="Times New Roman"/>
          <w:sz w:val="20"/>
          <w:szCs w:val="24"/>
        </w:rPr>
        <w:softHyphen/>
        <w:t>щами, выигрыша (в абсолютном выражении) и это при том, что они вынуждены нести та</w:t>
      </w:r>
      <w:r w:rsidRPr="00AF6F95">
        <w:rPr>
          <w:rFonts w:ascii="Times New Roman" w:eastAsia="Times New Roman" w:hAnsi="Times New Roman" w:cs="Times New Roman"/>
          <w:sz w:val="20"/>
          <w:szCs w:val="24"/>
        </w:rPr>
        <w:softHyphen/>
        <w:t>кие же затраты на совершение сделок, что и их более богатые коллеги. Это подводит нас к обсуждению связи между первоначальным распределением, стимулами к труду и инди</w:t>
      </w:r>
      <w:r w:rsidRPr="00AF6F95">
        <w:rPr>
          <w:rFonts w:ascii="Times New Roman" w:eastAsia="Times New Roman" w:hAnsi="Times New Roman" w:cs="Times New Roman"/>
          <w:sz w:val="20"/>
          <w:szCs w:val="24"/>
        </w:rPr>
        <w:softHyphen/>
        <w:t>видуальными усилиями.</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Упражнение не исключает возможности про</w:t>
      </w:r>
      <w:r w:rsidRPr="00AF6F95">
        <w:rPr>
          <w:rFonts w:ascii="Times New Roman" w:eastAsia="Times New Roman" w:hAnsi="Times New Roman" w:cs="Times New Roman"/>
          <w:sz w:val="20"/>
          <w:szCs w:val="24"/>
        </w:rPr>
        <w:softHyphen/>
        <w:t>явление инновационного поведения учащих</w:t>
      </w:r>
      <w:r w:rsidRPr="00AF6F95">
        <w:rPr>
          <w:rFonts w:ascii="Times New Roman" w:eastAsia="Times New Roman" w:hAnsi="Times New Roman" w:cs="Times New Roman"/>
          <w:sz w:val="20"/>
          <w:szCs w:val="24"/>
        </w:rPr>
        <w:softHyphen/>
        <w:t>ся, когда ученики, с целью дальнейшего на</w:t>
      </w:r>
      <w:r w:rsidRPr="00AF6F95">
        <w:rPr>
          <w:rFonts w:ascii="Times New Roman" w:eastAsia="Times New Roman" w:hAnsi="Times New Roman" w:cs="Times New Roman"/>
          <w:sz w:val="20"/>
          <w:szCs w:val="24"/>
        </w:rPr>
        <w:softHyphen/>
        <w:t>ращивания собственного богатства, выходят за рамки предусмотренных правил поведе</w:t>
      </w:r>
      <w:r w:rsidRPr="00AF6F95">
        <w:rPr>
          <w:rFonts w:ascii="Times New Roman" w:eastAsia="Times New Roman" w:hAnsi="Times New Roman" w:cs="Times New Roman"/>
          <w:sz w:val="20"/>
          <w:szCs w:val="24"/>
        </w:rPr>
        <w:softHyphen/>
        <w:t>ния. Например, учащиеся могут сформиро</w:t>
      </w:r>
      <w:r w:rsidRPr="00AF6F95">
        <w:rPr>
          <w:rFonts w:ascii="Times New Roman" w:eastAsia="Times New Roman" w:hAnsi="Times New Roman" w:cs="Times New Roman"/>
          <w:sz w:val="20"/>
          <w:szCs w:val="24"/>
        </w:rPr>
        <w:softHyphen/>
        <w:t>вывать группы для того, чтобы вести торгов</w:t>
      </w:r>
      <w:r w:rsidRPr="00AF6F95">
        <w:rPr>
          <w:rFonts w:ascii="Times New Roman" w:eastAsia="Times New Roman" w:hAnsi="Times New Roman" w:cs="Times New Roman"/>
          <w:sz w:val="20"/>
          <w:szCs w:val="24"/>
        </w:rPr>
        <w:softHyphen/>
        <w:t>лю в складчину, если это позволит увеличить выигрыш всех и каждого. Такого рода «кор</w:t>
      </w:r>
      <w:r w:rsidRPr="00AF6F95">
        <w:rPr>
          <w:rFonts w:ascii="Times New Roman" w:eastAsia="Times New Roman" w:hAnsi="Times New Roman" w:cs="Times New Roman"/>
          <w:sz w:val="20"/>
          <w:szCs w:val="24"/>
        </w:rPr>
        <w:softHyphen/>
        <w:t>поративное слияние» с целью извлечения дополнительного богатства потребует от уча</w:t>
      </w:r>
      <w:r w:rsidRPr="00AF6F95">
        <w:rPr>
          <w:rFonts w:ascii="Times New Roman" w:eastAsia="Times New Roman" w:hAnsi="Times New Roman" w:cs="Times New Roman"/>
          <w:sz w:val="20"/>
          <w:szCs w:val="24"/>
        </w:rPr>
        <w:softHyphen/>
        <w:t xml:space="preserve">стников игры обменять свои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права</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на нахо</w:t>
      </w:r>
      <w:r w:rsidRPr="00AF6F95">
        <w:rPr>
          <w:rFonts w:ascii="Times New Roman" w:eastAsia="Times New Roman" w:hAnsi="Times New Roman" w:cs="Times New Roman"/>
          <w:sz w:val="20"/>
          <w:szCs w:val="24"/>
        </w:rPr>
        <w:softHyphen/>
        <w:t>дящиеся ныне в общей собственности конфе</w:t>
      </w:r>
      <w:r w:rsidRPr="00AF6F95">
        <w:rPr>
          <w:rFonts w:ascii="Times New Roman" w:eastAsia="Times New Roman" w:hAnsi="Times New Roman" w:cs="Times New Roman"/>
          <w:sz w:val="20"/>
          <w:szCs w:val="24"/>
        </w:rPr>
        <w:softHyphen/>
        <w:t>ты на возможность осуществлять сделки само</w:t>
      </w:r>
      <w:r w:rsidRPr="00AF6F95">
        <w:rPr>
          <w:rFonts w:ascii="Times New Roman" w:eastAsia="Times New Roman" w:hAnsi="Times New Roman" w:cs="Times New Roman"/>
          <w:sz w:val="20"/>
          <w:szCs w:val="24"/>
        </w:rPr>
        <w:softHyphen/>
        <w:t>стоятельно. Идя на этот шаг, участники, в ито</w:t>
      </w:r>
      <w:r w:rsidRPr="00AF6F95">
        <w:rPr>
          <w:rFonts w:ascii="Times New Roman" w:eastAsia="Times New Roman" w:hAnsi="Times New Roman" w:cs="Times New Roman"/>
          <w:sz w:val="20"/>
          <w:szCs w:val="24"/>
        </w:rPr>
        <w:softHyphen/>
        <w:t>ге, достигали более быстрых темпов накопле</w:t>
      </w:r>
      <w:r w:rsidRPr="00AF6F95">
        <w:rPr>
          <w:rFonts w:ascii="Times New Roman" w:eastAsia="Times New Roman" w:hAnsi="Times New Roman" w:cs="Times New Roman"/>
          <w:sz w:val="20"/>
          <w:szCs w:val="24"/>
        </w:rPr>
        <w:softHyphen/>
        <w:t>ния. Помимо вполне очевидных параллелей с ходом экономической истории, подобное инно</w:t>
      </w:r>
      <w:r w:rsidRPr="00AF6F95">
        <w:rPr>
          <w:rFonts w:ascii="Times New Roman" w:eastAsia="Times New Roman" w:hAnsi="Times New Roman" w:cs="Times New Roman"/>
          <w:sz w:val="20"/>
          <w:szCs w:val="24"/>
        </w:rPr>
        <w:softHyphen/>
        <w:t>вационное поведение интересно по двум при</w:t>
      </w:r>
      <w:r w:rsidRPr="00AF6F95">
        <w:rPr>
          <w:rFonts w:ascii="Times New Roman" w:eastAsia="Times New Roman" w:hAnsi="Times New Roman" w:cs="Times New Roman"/>
          <w:sz w:val="20"/>
          <w:szCs w:val="24"/>
        </w:rPr>
        <w:softHyphen/>
        <w:t>чинам. Во-первых, оно иллюстрирует роль и влияние инновационного поведения на накоп</w:t>
      </w:r>
      <w:r w:rsidRPr="00AF6F95">
        <w:rPr>
          <w:rFonts w:ascii="Times New Roman" w:eastAsia="Times New Roman" w:hAnsi="Times New Roman" w:cs="Times New Roman"/>
          <w:sz w:val="20"/>
          <w:szCs w:val="24"/>
        </w:rPr>
        <w:softHyphen/>
        <w:t>ление и распределение богатства. Поскольку в абсолютном выражении от слияния в большей степени выигрывают богатые участники, ло</w:t>
      </w:r>
      <w:r w:rsidRPr="00AF6F95">
        <w:rPr>
          <w:rFonts w:ascii="Times New Roman" w:eastAsia="Times New Roman" w:hAnsi="Times New Roman" w:cs="Times New Roman"/>
          <w:sz w:val="20"/>
          <w:szCs w:val="24"/>
        </w:rPr>
        <w:softHyphen/>
        <w:t>гично ожидать, что идея о слиянии, скорее всего, может быть подана именно ими. Од</w:t>
      </w:r>
      <w:r w:rsidRPr="00AF6F95">
        <w:rPr>
          <w:rFonts w:ascii="Times New Roman" w:eastAsia="Times New Roman" w:hAnsi="Times New Roman" w:cs="Times New Roman"/>
          <w:sz w:val="20"/>
          <w:szCs w:val="24"/>
        </w:rPr>
        <w:softHyphen/>
        <w:t>нако, мои наблюдения показывают обратное. Вероятно, нужда является матерью ново</w:t>
      </w:r>
      <w:r w:rsidRPr="00AF6F95">
        <w:rPr>
          <w:rFonts w:ascii="Times New Roman" w:eastAsia="Times New Roman" w:hAnsi="Times New Roman" w:cs="Times New Roman"/>
          <w:sz w:val="20"/>
          <w:szCs w:val="24"/>
        </w:rPr>
        <w:softHyphen/>
        <w:t>введений. В любом случае, возникновение инновационного поведения оказывает весьма значительное влияние на распределение богатства среди учащихся. Конкретные по</w:t>
      </w:r>
      <w:r w:rsidRPr="00AF6F95">
        <w:rPr>
          <w:rFonts w:ascii="Times New Roman" w:eastAsia="Times New Roman" w:hAnsi="Times New Roman" w:cs="Times New Roman"/>
          <w:sz w:val="20"/>
          <w:szCs w:val="24"/>
        </w:rPr>
        <w:softHyphen/>
        <w:t>следствия подобных способов адаптации определяются специфическими характери</w:t>
      </w:r>
      <w:r w:rsidRPr="00AF6F95">
        <w:rPr>
          <w:rFonts w:ascii="Times New Roman" w:eastAsia="Times New Roman" w:hAnsi="Times New Roman" w:cs="Times New Roman"/>
          <w:sz w:val="20"/>
          <w:szCs w:val="24"/>
        </w:rPr>
        <w:softHyphen/>
        <w:t>стиками самих инициаторов.</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Во-вторых, подобные нововведения приво</w:t>
      </w:r>
      <w:r w:rsidRPr="00AF6F95">
        <w:rPr>
          <w:rFonts w:ascii="Times New Roman" w:eastAsia="Times New Roman" w:hAnsi="Times New Roman" w:cs="Times New Roman"/>
          <w:sz w:val="20"/>
          <w:szCs w:val="24"/>
        </w:rPr>
        <w:softHyphen/>
        <w:t>дят к изменению игрового равновесия. На первый взгляд, игра представляет собой ста</w:t>
      </w:r>
      <w:r w:rsidRPr="00AF6F95">
        <w:rPr>
          <w:rFonts w:ascii="Times New Roman" w:eastAsia="Times New Roman" w:hAnsi="Times New Roman" w:cs="Times New Roman"/>
          <w:sz w:val="20"/>
          <w:szCs w:val="24"/>
        </w:rPr>
        <w:softHyphen/>
        <w:t>тическую модель закрытой экономики. Пра</w:t>
      </w:r>
      <w:r w:rsidRPr="00AF6F95">
        <w:rPr>
          <w:rFonts w:ascii="Times New Roman" w:eastAsia="Times New Roman" w:hAnsi="Times New Roman" w:cs="Times New Roman"/>
          <w:sz w:val="20"/>
          <w:szCs w:val="24"/>
        </w:rPr>
        <w:softHyphen/>
        <w:t>вила игры предполагают наличие (исходно</w:t>
      </w:r>
      <w:r w:rsidRPr="00AF6F95">
        <w:rPr>
          <w:rFonts w:ascii="Times New Roman" w:eastAsia="Times New Roman" w:hAnsi="Times New Roman" w:cs="Times New Roman"/>
          <w:sz w:val="20"/>
          <w:szCs w:val="24"/>
        </w:rPr>
        <w:softHyphen/>
        <w:t>го) равновесия, при котором обменные воз</w:t>
      </w:r>
      <w:r w:rsidRPr="00AF6F95">
        <w:rPr>
          <w:rFonts w:ascii="Times New Roman" w:eastAsia="Times New Roman" w:hAnsi="Times New Roman" w:cs="Times New Roman"/>
          <w:sz w:val="20"/>
          <w:szCs w:val="24"/>
        </w:rPr>
        <w:softHyphen/>
        <w:t>можности участников исчерпаны и создан более ценный (хотя и менее диверсифици</w:t>
      </w:r>
      <w:r w:rsidRPr="00AF6F95">
        <w:rPr>
          <w:rFonts w:ascii="Times New Roman" w:eastAsia="Times New Roman" w:hAnsi="Times New Roman" w:cs="Times New Roman"/>
          <w:sz w:val="20"/>
          <w:szCs w:val="24"/>
        </w:rPr>
        <w:softHyphen/>
        <w:t>рованный) портфель. Нововведение порож</w:t>
      </w:r>
      <w:r w:rsidRPr="00AF6F95">
        <w:rPr>
          <w:rFonts w:ascii="Times New Roman" w:eastAsia="Times New Roman" w:hAnsi="Times New Roman" w:cs="Times New Roman"/>
          <w:sz w:val="20"/>
          <w:szCs w:val="24"/>
        </w:rPr>
        <w:softHyphen/>
        <w:t>дает новое (долгосрочное) равновесие. При наличии системы премиальных очков участ</w:t>
      </w:r>
      <w:r w:rsidRPr="00AF6F95">
        <w:rPr>
          <w:rFonts w:ascii="Times New Roman" w:eastAsia="Times New Roman" w:hAnsi="Times New Roman" w:cs="Times New Roman"/>
          <w:sz w:val="20"/>
          <w:szCs w:val="24"/>
        </w:rPr>
        <w:softHyphen/>
        <w:t>ники имеют стимул объединяться друг с дру</w:t>
      </w:r>
      <w:r w:rsidRPr="00AF6F95">
        <w:rPr>
          <w:rFonts w:ascii="Times New Roman" w:eastAsia="Times New Roman" w:hAnsi="Times New Roman" w:cs="Times New Roman"/>
          <w:sz w:val="20"/>
          <w:szCs w:val="24"/>
        </w:rPr>
        <w:softHyphen/>
        <w:t>гом активами до тех пор, пока у них в распо</w:t>
      </w:r>
      <w:r w:rsidRPr="00AF6F95">
        <w:rPr>
          <w:rFonts w:ascii="Times New Roman" w:eastAsia="Times New Roman" w:hAnsi="Times New Roman" w:cs="Times New Roman"/>
          <w:sz w:val="20"/>
          <w:szCs w:val="24"/>
        </w:rPr>
        <w:softHyphen/>
        <w:t>ряжении не окажется 15 конфет одного цве</w:t>
      </w:r>
      <w:r w:rsidRPr="00AF6F95">
        <w:rPr>
          <w:rFonts w:ascii="Times New Roman" w:eastAsia="Times New Roman" w:hAnsi="Times New Roman" w:cs="Times New Roman"/>
          <w:sz w:val="20"/>
          <w:szCs w:val="24"/>
        </w:rPr>
        <w:softHyphen/>
        <w:t xml:space="preserve">та. После этого продолжение слияний ведет лишь к уменьшению ценности текущего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за</w:t>
      </w:r>
      <w:r w:rsidRPr="00AF6F95">
        <w:rPr>
          <w:rFonts w:ascii="Times New Roman" w:eastAsia="Times New Roman" w:hAnsi="Times New Roman" w:cs="Times New Roman"/>
          <w:sz w:val="20"/>
          <w:szCs w:val="24"/>
        </w:rPr>
        <w:softHyphen/>
        <w:t>паса</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Премиальная система стимулирует также объединение тех, кто специализирует</w:t>
      </w:r>
      <w:r w:rsidRPr="00AF6F95">
        <w:rPr>
          <w:rFonts w:ascii="Times New Roman" w:eastAsia="Times New Roman" w:hAnsi="Times New Roman" w:cs="Times New Roman"/>
          <w:sz w:val="20"/>
          <w:szCs w:val="24"/>
        </w:rPr>
        <w:softHyphen/>
        <w:t>ся на конфетах одного и того же цвета. По</w:t>
      </w:r>
      <w:r w:rsidRPr="00AF6F95">
        <w:rPr>
          <w:rFonts w:ascii="Times New Roman" w:eastAsia="Times New Roman" w:hAnsi="Times New Roman" w:cs="Times New Roman"/>
          <w:sz w:val="20"/>
          <w:szCs w:val="24"/>
        </w:rPr>
        <w:softHyphen/>
        <w:t>скольку каждое слияние предполагает опре</w:t>
      </w:r>
      <w:r w:rsidRPr="00AF6F95">
        <w:rPr>
          <w:rFonts w:ascii="Times New Roman" w:eastAsia="Times New Roman" w:hAnsi="Times New Roman" w:cs="Times New Roman"/>
          <w:sz w:val="20"/>
          <w:szCs w:val="24"/>
        </w:rPr>
        <w:softHyphen/>
        <w:t>деленные затраты на переговоры, больше всего стимулов к объединению запасов бу</w:t>
      </w:r>
      <w:r w:rsidRPr="00AF6F95">
        <w:rPr>
          <w:rFonts w:ascii="Times New Roman" w:eastAsia="Times New Roman" w:hAnsi="Times New Roman" w:cs="Times New Roman"/>
          <w:sz w:val="20"/>
          <w:szCs w:val="24"/>
        </w:rPr>
        <w:softHyphen/>
        <w:t>дут иметь те ученики, состав портфелей у которых приблизительно одинаков. Достиже</w:t>
      </w:r>
      <w:r w:rsidRPr="00AF6F95">
        <w:rPr>
          <w:rFonts w:ascii="Times New Roman" w:eastAsia="Times New Roman" w:hAnsi="Times New Roman" w:cs="Times New Roman"/>
          <w:sz w:val="20"/>
          <w:szCs w:val="24"/>
        </w:rPr>
        <w:softHyphen/>
        <w:t>ние этого долгосрочного равновесия также приводит к исчерпанию возможностей обме</w:t>
      </w:r>
      <w:r w:rsidRPr="00AF6F95">
        <w:rPr>
          <w:rFonts w:ascii="Times New Roman" w:eastAsia="Times New Roman" w:hAnsi="Times New Roman" w:cs="Times New Roman"/>
          <w:sz w:val="20"/>
          <w:szCs w:val="24"/>
        </w:rPr>
        <w:softHyphen/>
        <w:t>на, однако при этом по сравнению с состоя</w:t>
      </w:r>
      <w:r w:rsidRPr="00AF6F95">
        <w:rPr>
          <w:rFonts w:ascii="Times New Roman" w:eastAsia="Times New Roman" w:hAnsi="Times New Roman" w:cs="Times New Roman"/>
          <w:sz w:val="20"/>
          <w:szCs w:val="24"/>
        </w:rPr>
        <w:softHyphen/>
        <w:t>нием исходного равновесия величина накоп</w:t>
      </w:r>
      <w:r w:rsidRPr="00AF6F95">
        <w:rPr>
          <w:rFonts w:ascii="Times New Roman" w:eastAsia="Times New Roman" w:hAnsi="Times New Roman" w:cs="Times New Roman"/>
          <w:sz w:val="20"/>
          <w:szCs w:val="24"/>
        </w:rPr>
        <w:softHyphen/>
        <w:t xml:space="preserve">ленного богатства будет больше, количество отдельных хозяйствующих субъектов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меньше, а состав портфелей будет менее специализированным.</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Не удивительно, что из-за разнообразия ин</w:t>
      </w:r>
      <w:r w:rsidRPr="00AF6F95">
        <w:rPr>
          <w:rFonts w:ascii="Times New Roman" w:eastAsia="Times New Roman" w:hAnsi="Times New Roman" w:cs="Times New Roman"/>
          <w:sz w:val="20"/>
          <w:szCs w:val="24"/>
        </w:rPr>
        <w:softHyphen/>
        <w:t>дивидуальных навыков, усилий и склонно</w:t>
      </w:r>
      <w:r w:rsidRPr="00AF6F95">
        <w:rPr>
          <w:rFonts w:ascii="Times New Roman" w:eastAsia="Times New Roman" w:hAnsi="Times New Roman" w:cs="Times New Roman"/>
          <w:sz w:val="20"/>
          <w:szCs w:val="24"/>
        </w:rPr>
        <w:softHyphen/>
        <w:t>стей в конце игры результаты для разных групп будут весьма разными. Однако при этом можно будет наблюдать некоторые об</w:t>
      </w:r>
      <w:r w:rsidRPr="00AF6F95">
        <w:rPr>
          <w:rFonts w:ascii="Times New Roman" w:eastAsia="Times New Roman" w:hAnsi="Times New Roman" w:cs="Times New Roman"/>
          <w:sz w:val="20"/>
          <w:szCs w:val="24"/>
        </w:rPr>
        <w:softHyphen/>
        <w:t>щие закономерности. Почти все ученики без исключения увеличат свое богатство. Неза</w:t>
      </w:r>
      <w:r w:rsidRPr="00AF6F95">
        <w:rPr>
          <w:rFonts w:ascii="Times New Roman" w:eastAsia="Times New Roman" w:hAnsi="Times New Roman" w:cs="Times New Roman"/>
          <w:sz w:val="20"/>
          <w:szCs w:val="24"/>
        </w:rPr>
        <w:softHyphen/>
        <w:t>висимо от величины своего исходного набо</w:t>
      </w:r>
      <w:r w:rsidRPr="00AF6F95">
        <w:rPr>
          <w:rFonts w:ascii="Times New Roman" w:eastAsia="Times New Roman" w:hAnsi="Times New Roman" w:cs="Times New Roman"/>
          <w:sz w:val="20"/>
          <w:szCs w:val="24"/>
        </w:rPr>
        <w:softHyphen/>
        <w:t>ра игрокам удается извлечь выгоду. В абсо</w:t>
      </w:r>
      <w:r w:rsidRPr="00AF6F95">
        <w:rPr>
          <w:rFonts w:ascii="Times New Roman" w:eastAsia="Times New Roman" w:hAnsi="Times New Roman" w:cs="Times New Roman"/>
          <w:sz w:val="20"/>
          <w:szCs w:val="24"/>
        </w:rPr>
        <w:softHyphen/>
        <w:t>лютном выражении богатство более зажи</w:t>
      </w:r>
      <w:r w:rsidRPr="00AF6F95">
        <w:rPr>
          <w:rFonts w:ascii="Times New Roman" w:eastAsia="Times New Roman" w:hAnsi="Times New Roman" w:cs="Times New Roman"/>
          <w:sz w:val="20"/>
          <w:szCs w:val="24"/>
        </w:rPr>
        <w:softHyphen/>
        <w:t>точных возрастает обычно на большую ве</w:t>
      </w:r>
      <w:r w:rsidRPr="00AF6F95">
        <w:rPr>
          <w:rFonts w:ascii="Times New Roman" w:eastAsia="Times New Roman" w:hAnsi="Times New Roman" w:cs="Times New Roman"/>
          <w:sz w:val="20"/>
          <w:szCs w:val="24"/>
        </w:rPr>
        <w:softHyphen/>
        <w:t>личину, чем запасы среднего класса или бедняков. Однако существуют некоторые примечательные исключения из этого пра</w:t>
      </w:r>
      <w:r w:rsidRPr="00AF6F95">
        <w:rPr>
          <w:rFonts w:ascii="Times New Roman" w:eastAsia="Times New Roman" w:hAnsi="Times New Roman" w:cs="Times New Roman"/>
          <w:sz w:val="20"/>
          <w:szCs w:val="24"/>
        </w:rPr>
        <w:softHyphen/>
        <w:t>вила. В одной из последних моделирующих игр один ученик, стартовавший с самым ма</w:t>
      </w:r>
      <w:r w:rsidRPr="00AF6F95">
        <w:rPr>
          <w:rFonts w:ascii="Times New Roman" w:eastAsia="Times New Roman" w:hAnsi="Times New Roman" w:cs="Times New Roman"/>
          <w:sz w:val="20"/>
          <w:szCs w:val="24"/>
        </w:rPr>
        <w:softHyphen/>
        <w:t>леньким исходным набором, более чем уд</w:t>
      </w:r>
      <w:r w:rsidRPr="00AF6F95">
        <w:rPr>
          <w:rFonts w:ascii="Times New Roman" w:eastAsia="Times New Roman" w:hAnsi="Times New Roman" w:cs="Times New Roman"/>
          <w:sz w:val="20"/>
          <w:szCs w:val="24"/>
        </w:rPr>
        <w:softHyphen/>
        <w:t>воил свой портфель благодаря тому, что вел торговлю активно и рассудительно, В ре</w:t>
      </w:r>
      <w:r w:rsidRPr="00AF6F95">
        <w:rPr>
          <w:rFonts w:ascii="Times New Roman" w:eastAsia="Times New Roman" w:hAnsi="Times New Roman" w:cs="Times New Roman"/>
          <w:sz w:val="20"/>
          <w:szCs w:val="24"/>
        </w:rPr>
        <w:softHyphen/>
        <w:t>зультате средний выигрыш его группы ока</w:t>
      </w:r>
      <w:r w:rsidRPr="00AF6F95">
        <w:rPr>
          <w:rFonts w:ascii="Times New Roman" w:eastAsia="Times New Roman" w:hAnsi="Times New Roman" w:cs="Times New Roman"/>
          <w:sz w:val="20"/>
          <w:szCs w:val="24"/>
        </w:rPr>
        <w:softHyphen/>
        <w:t>зался больше, чем тот же показатель у всех остальных групп, начавших игру с более зна</w:t>
      </w:r>
      <w:r w:rsidRPr="00AF6F95">
        <w:rPr>
          <w:rFonts w:ascii="Times New Roman" w:eastAsia="Times New Roman" w:hAnsi="Times New Roman" w:cs="Times New Roman"/>
          <w:sz w:val="20"/>
          <w:szCs w:val="24"/>
        </w:rPr>
        <w:softHyphen/>
        <w:t>чительными запасами. При этом в той же самой группе был один не склонный к риску ученик, который вел обмен весьма осторож</w:t>
      </w:r>
      <w:r w:rsidRPr="00AF6F95">
        <w:rPr>
          <w:rFonts w:ascii="Times New Roman" w:eastAsia="Times New Roman" w:hAnsi="Times New Roman" w:cs="Times New Roman"/>
          <w:sz w:val="20"/>
          <w:szCs w:val="24"/>
        </w:rPr>
        <w:softHyphen/>
        <w:t xml:space="preserve">но, чтобы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не потерять то, что у него уже имелось</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а другой ученик-филантроп де</w:t>
      </w:r>
      <w:r w:rsidRPr="00AF6F95">
        <w:rPr>
          <w:rFonts w:ascii="Times New Roman" w:eastAsia="Times New Roman" w:hAnsi="Times New Roman" w:cs="Times New Roman"/>
          <w:sz w:val="20"/>
          <w:szCs w:val="24"/>
        </w:rPr>
        <w:softHyphen/>
        <w:t xml:space="preserve">лился с другими своими конфетами, чтобы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не испытывать угрызений совести от того, что мне досталось больше, чем остальным</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Эти поступки указывают на то, что эта игра эффективна в том смысле, что позволяет проявиться самым разнообразным вариан</w:t>
      </w:r>
      <w:r w:rsidRPr="00AF6F95">
        <w:rPr>
          <w:rFonts w:ascii="Times New Roman" w:eastAsia="Times New Roman" w:hAnsi="Times New Roman" w:cs="Times New Roman"/>
          <w:sz w:val="20"/>
          <w:szCs w:val="24"/>
        </w:rPr>
        <w:softHyphen/>
        <w:t>там поведения и факторам, воздействующим на распределение богатства.</w:t>
      </w:r>
    </w:p>
    <w:p w:rsidR="00F01F14" w:rsidRPr="00AF6F95" w:rsidRDefault="00F01F14" w:rsidP="00F01F14">
      <w:pPr>
        <w:autoSpaceDE w:val="0"/>
        <w:autoSpaceDN w:val="0"/>
        <w:adjustRightInd w:val="0"/>
        <w:spacing w:after="0" w:line="240" w:lineRule="auto"/>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br w:type="page"/>
      </w:r>
      <w:r w:rsidRPr="00AF6F95">
        <w:rPr>
          <w:rFonts w:ascii="Times New Roman" w:eastAsia="Times New Roman" w:hAnsi="Times New Roman" w:cs="Times New Roman"/>
          <w:bCs/>
          <w:sz w:val="20"/>
          <w:szCs w:val="20"/>
        </w:rPr>
        <w:lastRenderedPageBreak/>
        <w:t>Таблица 4</w:t>
      </w:r>
    </w:p>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Возможные варианты замены 1 зеленой конфеты М&amp;М, приводящие к улучшению по Парето</w:t>
      </w:r>
    </w:p>
    <w:tbl>
      <w:tblPr>
        <w:tblW w:w="93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68"/>
        <w:gridCol w:w="1440"/>
        <w:gridCol w:w="1286"/>
        <w:gridCol w:w="1555"/>
        <w:gridCol w:w="1439"/>
        <w:gridCol w:w="2270"/>
      </w:tblGrid>
      <w:tr w:rsidR="00F01F14" w:rsidRPr="00AF6F95" w:rsidTr="001C2E04">
        <w:trPr>
          <w:trHeight w:val="39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Чистый выигрыш «богатых»</w:t>
            </w:r>
          </w:p>
        </w:tc>
        <w:tc>
          <w:tcPr>
            <w:tcW w:w="5720" w:type="dxa"/>
            <w:gridSpan w:val="4"/>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Наборы конфет, предлагаемые «богатыми» в обмен на 1 зеленую конфету</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Чистый выигрыш представителей среднего класса</w:t>
            </w:r>
          </w:p>
        </w:tc>
      </w:tr>
      <w:tr w:rsidR="00F01F14" w:rsidRPr="00AF6F95" w:rsidTr="001C2E04">
        <w:trPr>
          <w:trHeight w:val="227"/>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9</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16</w:t>
            </w:r>
          </w:p>
        </w:tc>
      </w:tr>
      <w:tr w:rsidR="00F01F14" w:rsidRPr="00AF6F95" w:rsidTr="001C2E04">
        <w:trPr>
          <w:trHeight w:val="250"/>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22</w:t>
            </w:r>
          </w:p>
        </w:tc>
      </w:tr>
      <w:tr w:rsidR="00F01F14" w:rsidRPr="00AF6F95" w:rsidTr="001C2E04">
        <w:trPr>
          <w:trHeight w:val="26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6</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25</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26</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27</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31</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24</w:t>
            </w:r>
          </w:p>
        </w:tc>
      </w:tr>
      <w:tr w:rsidR="00F01F14" w:rsidRPr="00AF6F95" w:rsidTr="001C2E04">
        <w:trPr>
          <w:trHeight w:val="26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27</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28</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29</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26</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8</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19</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6</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20</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21</w:t>
            </w:r>
          </w:p>
        </w:tc>
      </w:tr>
      <w:tr w:rsidR="00F01F14" w:rsidRPr="00AF6F95" w:rsidTr="001C2E04">
        <w:trPr>
          <w:trHeight w:val="250"/>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синяя</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25</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20</w:t>
            </w:r>
          </w:p>
        </w:tc>
      </w:tr>
      <w:tr w:rsidR="00F01F14" w:rsidRPr="00AF6F95" w:rsidTr="001C2E04">
        <w:trPr>
          <w:trHeight w:val="250"/>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26</w:t>
            </w:r>
          </w:p>
        </w:tc>
      </w:tr>
      <w:tr w:rsidR="00F01F14" w:rsidRPr="00AF6F95" w:rsidTr="001C2E04">
        <w:trPr>
          <w:trHeight w:val="26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29</w:t>
            </w:r>
          </w:p>
        </w:tc>
      </w:tr>
      <w:tr w:rsidR="00F01F14" w:rsidRPr="00AF6F95" w:rsidTr="001C2E04">
        <w:trPr>
          <w:trHeight w:val="250"/>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28</w:t>
            </w:r>
          </w:p>
        </w:tc>
      </w:tr>
      <w:tr w:rsidR="00F01F14" w:rsidRPr="00AF6F95" w:rsidTr="001C2E04">
        <w:trPr>
          <w:trHeight w:val="26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23</w:t>
            </w:r>
          </w:p>
        </w:tc>
      </w:tr>
      <w:tr w:rsidR="00F01F14" w:rsidRPr="00AF6F95" w:rsidTr="001C2E04">
        <w:trPr>
          <w:trHeight w:val="250"/>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24</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синих</w:t>
            </w: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25</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13</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13</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8</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14</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15</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6</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желтая,</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19</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9</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12</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8</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15</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6</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16</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17</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21</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14</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17</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18</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11</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23</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26</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 желтых</w:t>
            </w: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25</w:t>
            </w:r>
          </w:p>
        </w:tc>
      </w:tr>
      <w:tr w:rsidR="00F01F14" w:rsidRPr="00AF6F95" w:rsidTr="001C2E04">
        <w:trPr>
          <w:trHeight w:val="26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12</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коричневая</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r>
      <w:tr w:rsidR="00F01F14" w:rsidRPr="00AF6F95" w:rsidTr="001C2E04">
        <w:trPr>
          <w:trHeight w:val="259"/>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8</w:t>
            </w:r>
          </w:p>
        </w:tc>
      </w:tr>
      <w:tr w:rsidR="00F01F14" w:rsidRPr="00AF6F95" w:rsidTr="001C2E04">
        <w:trPr>
          <w:trHeight w:val="254"/>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9</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3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9</w:t>
            </w:r>
          </w:p>
        </w:tc>
      </w:tr>
      <w:tr w:rsidR="00F01F14" w:rsidRPr="00AF6F95" w:rsidTr="001C2E04">
        <w:trPr>
          <w:trHeight w:val="322"/>
        </w:trPr>
        <w:tc>
          <w:tcPr>
            <w:tcW w:w="1368"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8</w:t>
            </w:r>
          </w:p>
        </w:tc>
        <w:tc>
          <w:tcPr>
            <w:tcW w:w="144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красная</w:t>
            </w:r>
          </w:p>
        </w:tc>
        <w:tc>
          <w:tcPr>
            <w:tcW w:w="1286"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555"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p>
        </w:tc>
        <w:tc>
          <w:tcPr>
            <w:tcW w:w="1439"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 коричневые</w:t>
            </w:r>
          </w:p>
        </w:tc>
        <w:tc>
          <w:tcPr>
            <w:tcW w:w="2270" w:type="dxa"/>
          </w:tcPr>
          <w:p w:rsidR="00F01F14" w:rsidRPr="00AF6F95" w:rsidRDefault="00F01F14" w:rsidP="00F01F14">
            <w:pPr>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13</w:t>
            </w:r>
          </w:p>
        </w:tc>
      </w:tr>
    </w:tbl>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Дополнительные упражнения</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 данную моделирующую игру можно легко внести соответствующие поправки с тем, чтобы она отражала иные обстоятельства и сосредоточивалась на иных проблемах. Ис</w:t>
      </w:r>
      <w:r w:rsidRPr="00AF6F95">
        <w:rPr>
          <w:rFonts w:ascii="Times New Roman" w:eastAsia="Times New Roman" w:hAnsi="Times New Roman" w:cs="Times New Roman"/>
          <w:sz w:val="20"/>
          <w:szCs w:val="24"/>
        </w:rPr>
        <w:softHyphen/>
        <w:t>ходное количество групп, распределение между этими группами и первоначальная степень неравенства могут быть изменены, что никак не скажется на фундаментальных принципах этой игры. В той форме, в какой она описана выше, эта игра позволяет изу</w:t>
      </w:r>
      <w:r w:rsidRPr="00AF6F95">
        <w:rPr>
          <w:rFonts w:ascii="Times New Roman" w:eastAsia="Times New Roman" w:hAnsi="Times New Roman" w:cs="Times New Roman"/>
          <w:sz w:val="20"/>
          <w:szCs w:val="24"/>
        </w:rPr>
        <w:softHyphen/>
        <w:t>чить противоречие между богатством унас</w:t>
      </w:r>
      <w:r w:rsidRPr="00AF6F95">
        <w:rPr>
          <w:rFonts w:ascii="Times New Roman" w:eastAsia="Times New Roman" w:hAnsi="Times New Roman" w:cs="Times New Roman"/>
          <w:sz w:val="20"/>
          <w:szCs w:val="24"/>
        </w:rPr>
        <w:softHyphen/>
        <w:t>ледованным, и богатством приобретенным благодаря собственным заслугам.</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Преподаватели, ведущие курс теории эконо</w:t>
      </w:r>
      <w:r w:rsidRPr="00AF6F95">
        <w:rPr>
          <w:rFonts w:ascii="Times New Roman" w:eastAsia="Times New Roman" w:hAnsi="Times New Roman" w:cs="Times New Roman"/>
          <w:sz w:val="20"/>
          <w:szCs w:val="24"/>
        </w:rPr>
        <w:softHyphen/>
        <w:t>мического развития, могут таким образом изменить исходные наборы, чтобы они отра</w:t>
      </w:r>
      <w:r w:rsidRPr="00AF6F95">
        <w:rPr>
          <w:rFonts w:ascii="Times New Roman" w:eastAsia="Times New Roman" w:hAnsi="Times New Roman" w:cs="Times New Roman"/>
          <w:sz w:val="20"/>
          <w:szCs w:val="24"/>
        </w:rPr>
        <w:softHyphen/>
        <w:t xml:space="preserve">жали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искаженное</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распределение богатст</w:t>
      </w:r>
      <w:r w:rsidRPr="00AF6F95">
        <w:rPr>
          <w:rFonts w:ascii="Times New Roman" w:eastAsia="Times New Roman" w:hAnsi="Times New Roman" w:cs="Times New Roman"/>
          <w:sz w:val="20"/>
          <w:szCs w:val="24"/>
        </w:rPr>
        <w:softHyphen/>
        <w:t>ва, имеющее место во многих развивающих</w:t>
      </w:r>
      <w:r w:rsidRPr="00AF6F95">
        <w:rPr>
          <w:rFonts w:ascii="Times New Roman" w:eastAsia="Times New Roman" w:hAnsi="Times New Roman" w:cs="Times New Roman"/>
          <w:sz w:val="20"/>
          <w:szCs w:val="24"/>
        </w:rPr>
        <w:softHyphen/>
        <w:t>ся странах. Увеличение различий в финан</w:t>
      </w:r>
      <w:r w:rsidRPr="00AF6F95">
        <w:rPr>
          <w:rFonts w:ascii="Times New Roman" w:eastAsia="Times New Roman" w:hAnsi="Times New Roman" w:cs="Times New Roman"/>
          <w:sz w:val="20"/>
          <w:szCs w:val="24"/>
        </w:rPr>
        <w:softHyphen/>
        <w:t>совой обеспеченности уменьшит стимулы к межклассовому обмену, обусловливая тем самым экономическую изоляцию и поляри</w:t>
      </w:r>
      <w:r w:rsidRPr="00AF6F95">
        <w:rPr>
          <w:rFonts w:ascii="Times New Roman" w:eastAsia="Times New Roman" w:hAnsi="Times New Roman" w:cs="Times New Roman"/>
          <w:sz w:val="20"/>
          <w:szCs w:val="24"/>
        </w:rPr>
        <w:softHyphen/>
        <w:t>зацию классов, которые часто можно видеть во многих развивающихся странах. В курсах по международной экономике каждый ученик может выступать в качестве отдельной стра</w:t>
      </w:r>
      <w:r w:rsidRPr="00AF6F95">
        <w:rPr>
          <w:rFonts w:ascii="Times New Roman" w:eastAsia="Times New Roman" w:hAnsi="Times New Roman" w:cs="Times New Roman"/>
          <w:sz w:val="20"/>
          <w:szCs w:val="24"/>
        </w:rPr>
        <w:softHyphen/>
        <w:t>ны, участвующей в международной торговле. Игра в этом случае будет фокусироваться на международных потоках богатства и ресур</w:t>
      </w:r>
      <w:r w:rsidRPr="00AF6F95">
        <w:rPr>
          <w:rFonts w:ascii="Times New Roman" w:eastAsia="Times New Roman" w:hAnsi="Times New Roman" w:cs="Times New Roman"/>
          <w:sz w:val="20"/>
          <w:szCs w:val="24"/>
        </w:rPr>
        <w:softHyphen/>
        <w:t>сов. На занятиях в рамках углубленного кур</w:t>
      </w:r>
      <w:r w:rsidRPr="00AF6F95">
        <w:rPr>
          <w:rFonts w:ascii="Times New Roman" w:eastAsia="Times New Roman" w:hAnsi="Times New Roman" w:cs="Times New Roman"/>
          <w:sz w:val="20"/>
          <w:szCs w:val="24"/>
        </w:rPr>
        <w:softHyphen/>
        <w:t>са микроэкономики данная моделирующая игра может иллюстрировать другие аспекты экономической теории благосостояния, в том числе: коробку Эджворта и границу возмож</w:t>
      </w:r>
      <w:r w:rsidRPr="00AF6F95">
        <w:rPr>
          <w:rFonts w:ascii="Times New Roman" w:eastAsia="Times New Roman" w:hAnsi="Times New Roman" w:cs="Times New Roman"/>
          <w:sz w:val="20"/>
          <w:szCs w:val="24"/>
        </w:rPr>
        <w:softHyphen/>
        <w:t>ностей удовлетворения полезности. Нако</w:t>
      </w:r>
      <w:r w:rsidRPr="00AF6F95">
        <w:rPr>
          <w:rFonts w:ascii="Times New Roman" w:eastAsia="Times New Roman" w:hAnsi="Times New Roman" w:cs="Times New Roman"/>
          <w:sz w:val="20"/>
          <w:szCs w:val="24"/>
        </w:rPr>
        <w:softHyphen/>
        <w:t>нец, хотя можно выбрать такой набор пра</w:t>
      </w:r>
      <w:r w:rsidRPr="00AF6F95">
        <w:rPr>
          <w:rFonts w:ascii="Times New Roman" w:eastAsia="Times New Roman" w:hAnsi="Times New Roman" w:cs="Times New Roman"/>
          <w:sz w:val="20"/>
          <w:szCs w:val="24"/>
        </w:rPr>
        <w:softHyphen/>
        <w:t>вил, который нейтрален по отношению как к богатым, так и к бедным, преподаватели мо</w:t>
      </w:r>
      <w:r w:rsidRPr="00AF6F95">
        <w:rPr>
          <w:rFonts w:ascii="Times New Roman" w:eastAsia="Times New Roman" w:hAnsi="Times New Roman" w:cs="Times New Roman"/>
          <w:sz w:val="20"/>
          <w:szCs w:val="24"/>
        </w:rPr>
        <w:softHyphen/>
        <w:t>гут изменять эти правила так, как они счита</w:t>
      </w:r>
      <w:r w:rsidRPr="00AF6F95">
        <w:rPr>
          <w:rFonts w:ascii="Times New Roman" w:eastAsia="Times New Roman" w:hAnsi="Times New Roman" w:cs="Times New Roman"/>
          <w:sz w:val="20"/>
          <w:szCs w:val="24"/>
        </w:rPr>
        <w:softHyphen/>
        <w:t>ют нужным, чтобы они лучше отражали су</w:t>
      </w:r>
      <w:r w:rsidRPr="00AF6F95">
        <w:rPr>
          <w:rFonts w:ascii="Times New Roman" w:eastAsia="Times New Roman" w:hAnsi="Times New Roman" w:cs="Times New Roman"/>
          <w:sz w:val="20"/>
          <w:szCs w:val="24"/>
        </w:rPr>
        <w:softHyphen/>
        <w:t>ществующие экономические реалии.</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Вся игра и ее обсуждение занимают обычно полный 75-минутный урок и нередко могут захватить и часть следующего урока. Однако есть несколько способов уменьшить ее на</w:t>
      </w:r>
      <w:r w:rsidRPr="00AF6F95">
        <w:rPr>
          <w:rFonts w:ascii="Times New Roman" w:eastAsia="Times New Roman" w:hAnsi="Times New Roman" w:cs="Times New Roman"/>
          <w:sz w:val="20"/>
          <w:szCs w:val="24"/>
        </w:rPr>
        <w:softHyphen/>
        <w:t>столько, чтобы на все хватило 50 минут. Второй раунд торговли легко и без особых потерь можно исключить из игры. Посвятив объяснению правил игры некоторое время в конце предыдущего занятия, учитель может подготовить учащихся, чтобы сразу же при</w:t>
      </w:r>
      <w:r w:rsidRPr="00AF6F95">
        <w:rPr>
          <w:rFonts w:ascii="Times New Roman" w:eastAsia="Times New Roman" w:hAnsi="Times New Roman" w:cs="Times New Roman"/>
          <w:sz w:val="20"/>
          <w:szCs w:val="24"/>
        </w:rPr>
        <w:softHyphen/>
        <w:t>ступить к ее проведению на следующем уро</w:t>
      </w:r>
      <w:r w:rsidRPr="00AF6F95">
        <w:rPr>
          <w:rFonts w:ascii="Times New Roman" w:eastAsia="Times New Roman" w:hAnsi="Times New Roman" w:cs="Times New Roman"/>
          <w:sz w:val="20"/>
          <w:szCs w:val="24"/>
        </w:rPr>
        <w:softHyphen/>
        <w:t>ке. Кроме того, можно варьировать время, отводимое на обсуждение, чтобы это обсуж</w:t>
      </w:r>
      <w:r w:rsidRPr="00AF6F95">
        <w:rPr>
          <w:rFonts w:ascii="Times New Roman" w:eastAsia="Times New Roman" w:hAnsi="Times New Roman" w:cs="Times New Roman"/>
          <w:sz w:val="20"/>
          <w:szCs w:val="24"/>
        </w:rPr>
        <w:softHyphen/>
        <w:t>дение соответствовало конкретным целям преподавания в рамках того или иного курса.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ЗАВЕРШЕНИЕ</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По сравнению с другими методами препода</w:t>
      </w:r>
      <w:r w:rsidRPr="00AF6F95">
        <w:rPr>
          <w:rFonts w:ascii="Times New Roman" w:eastAsia="Times New Roman" w:hAnsi="Times New Roman" w:cs="Times New Roman"/>
          <w:sz w:val="20"/>
          <w:szCs w:val="24"/>
        </w:rPr>
        <w:softHyphen/>
        <w:t>вания, данная игра в частности и экспери</w:t>
      </w:r>
      <w:r w:rsidRPr="00AF6F95">
        <w:rPr>
          <w:rFonts w:ascii="Times New Roman" w:eastAsia="Times New Roman" w:hAnsi="Times New Roman" w:cs="Times New Roman"/>
          <w:sz w:val="20"/>
          <w:szCs w:val="24"/>
        </w:rPr>
        <w:softHyphen/>
        <w:t>ментальное обучение в целом отнимают го</w:t>
      </w:r>
      <w:r w:rsidRPr="00AF6F95">
        <w:rPr>
          <w:rFonts w:ascii="Times New Roman" w:eastAsia="Times New Roman" w:hAnsi="Times New Roman" w:cs="Times New Roman"/>
          <w:sz w:val="20"/>
          <w:szCs w:val="24"/>
        </w:rPr>
        <w:softHyphen/>
        <w:t>раздо больше времени. Если сравнить то количество материала, которое можно со</w:t>
      </w:r>
      <w:r w:rsidRPr="00AF6F95">
        <w:rPr>
          <w:rFonts w:ascii="Times New Roman" w:eastAsia="Times New Roman" w:hAnsi="Times New Roman" w:cs="Times New Roman"/>
          <w:sz w:val="20"/>
          <w:szCs w:val="24"/>
        </w:rPr>
        <w:softHyphen/>
        <w:t>общить на лекции, с тем, которое преподно</w:t>
      </w:r>
      <w:r w:rsidRPr="00AF6F95">
        <w:rPr>
          <w:rFonts w:ascii="Times New Roman" w:eastAsia="Times New Roman" w:hAnsi="Times New Roman" w:cs="Times New Roman"/>
          <w:sz w:val="20"/>
          <w:szCs w:val="24"/>
        </w:rPr>
        <w:softHyphen/>
        <w:t>сится во время игры, данная моделирующая игра представляется весьма затратным спо</w:t>
      </w:r>
      <w:r w:rsidRPr="00AF6F95">
        <w:rPr>
          <w:rFonts w:ascii="Times New Roman" w:eastAsia="Times New Roman" w:hAnsi="Times New Roman" w:cs="Times New Roman"/>
          <w:sz w:val="20"/>
          <w:szCs w:val="24"/>
        </w:rPr>
        <w:softHyphen/>
        <w:t>собом обучения. Однако степень участия учеников в самой игре и в ее обсуждении, качество обсуждения и последующие заме</w:t>
      </w:r>
      <w:r w:rsidRPr="00AF6F95">
        <w:rPr>
          <w:rFonts w:ascii="Times New Roman" w:eastAsia="Times New Roman" w:hAnsi="Times New Roman" w:cs="Times New Roman"/>
          <w:sz w:val="20"/>
          <w:szCs w:val="24"/>
        </w:rPr>
        <w:softHyphen/>
        <w:t>чания учеников о том опыте, который они приобрели в ходе игры, указывают на то, что это время, потраченное на игру, не проходит впустую.</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Для учащихся игра несет в себе три основ</w:t>
      </w:r>
      <w:r w:rsidRPr="00AF6F95">
        <w:rPr>
          <w:rFonts w:ascii="Times New Roman" w:eastAsia="Times New Roman" w:hAnsi="Times New Roman" w:cs="Times New Roman"/>
          <w:sz w:val="20"/>
          <w:szCs w:val="24"/>
        </w:rPr>
        <w:softHyphen/>
        <w:t>ных выгоды. Во-первых, подобно другим формам экспериментального обучения, мо</w:t>
      </w:r>
      <w:r w:rsidRPr="00AF6F95">
        <w:rPr>
          <w:rFonts w:ascii="Times New Roman" w:eastAsia="Times New Roman" w:hAnsi="Times New Roman" w:cs="Times New Roman"/>
          <w:sz w:val="20"/>
          <w:szCs w:val="24"/>
        </w:rPr>
        <w:softHyphen/>
        <w:t>делирующая игра помещает ученика в такие обстоятельства, когда он на практике может усвоить теоретические концепции. Благода</w:t>
      </w:r>
      <w:r w:rsidRPr="00AF6F95">
        <w:rPr>
          <w:rFonts w:ascii="Times New Roman" w:eastAsia="Times New Roman" w:hAnsi="Times New Roman" w:cs="Times New Roman"/>
          <w:sz w:val="20"/>
          <w:szCs w:val="24"/>
        </w:rPr>
        <w:softHyphen/>
        <w:t xml:space="preserve">ря моделирующей игре концепция остается в памяти ученика в двух формах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как концеп</w:t>
      </w:r>
      <w:r w:rsidRPr="00AF6F95">
        <w:rPr>
          <w:rFonts w:ascii="Times New Roman" w:eastAsia="Times New Roman" w:hAnsi="Times New Roman" w:cs="Times New Roman"/>
          <w:sz w:val="20"/>
          <w:szCs w:val="24"/>
        </w:rPr>
        <w:softHyphen/>
        <w:t>ция сама по себе и как воспоминание о пе</w:t>
      </w:r>
      <w:r w:rsidRPr="00AF6F95">
        <w:rPr>
          <w:rFonts w:ascii="Times New Roman" w:eastAsia="Times New Roman" w:hAnsi="Times New Roman" w:cs="Times New Roman"/>
          <w:sz w:val="20"/>
          <w:szCs w:val="24"/>
        </w:rPr>
        <w:softHyphen/>
        <w:t>режитом во время игры опыте. Таким обра</w:t>
      </w:r>
      <w:r w:rsidRPr="00AF6F95">
        <w:rPr>
          <w:rFonts w:ascii="Times New Roman" w:eastAsia="Times New Roman" w:hAnsi="Times New Roman" w:cs="Times New Roman"/>
          <w:sz w:val="20"/>
          <w:szCs w:val="24"/>
        </w:rPr>
        <w:softHyphen/>
        <w:t>зом, конкретный опыт, получаемый в ходе игры, является для ученика альтернативным способом уяснения таких концепций, как оп</w:t>
      </w:r>
      <w:r w:rsidRPr="00AF6F95">
        <w:rPr>
          <w:rFonts w:ascii="Times New Roman" w:eastAsia="Times New Roman" w:hAnsi="Times New Roman" w:cs="Times New Roman"/>
          <w:sz w:val="20"/>
          <w:szCs w:val="24"/>
        </w:rPr>
        <w:softHyphen/>
        <w:t>тимальность по Парето и прирост благосос</w:t>
      </w:r>
      <w:r w:rsidRPr="00AF6F95">
        <w:rPr>
          <w:rFonts w:ascii="Times New Roman" w:eastAsia="Times New Roman" w:hAnsi="Times New Roman" w:cs="Times New Roman"/>
          <w:sz w:val="20"/>
          <w:szCs w:val="24"/>
        </w:rPr>
        <w:softHyphen/>
        <w:t>тояния в результате обмена.</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Во-вторых, благодаря моделирующей игре учащиеся глубже осознают суть метода эко</w:t>
      </w:r>
      <w:r w:rsidRPr="00AF6F95">
        <w:rPr>
          <w:rFonts w:ascii="Times New Roman" w:eastAsia="Times New Roman" w:hAnsi="Times New Roman" w:cs="Times New Roman"/>
          <w:sz w:val="20"/>
          <w:szCs w:val="24"/>
        </w:rPr>
        <w:softHyphen/>
        <w:t>номических исследований и роль экономиче</w:t>
      </w:r>
      <w:r w:rsidRPr="00AF6F95">
        <w:rPr>
          <w:rFonts w:ascii="Times New Roman" w:eastAsia="Times New Roman" w:hAnsi="Times New Roman" w:cs="Times New Roman"/>
          <w:sz w:val="20"/>
          <w:szCs w:val="24"/>
        </w:rPr>
        <w:softHyphen/>
        <w:t>ской теории. Поскольку во время обсуждение речь идет о личном опыте учеников, повы</w:t>
      </w:r>
      <w:r w:rsidRPr="00AF6F95">
        <w:rPr>
          <w:rFonts w:ascii="Times New Roman" w:eastAsia="Times New Roman" w:hAnsi="Times New Roman" w:cs="Times New Roman"/>
          <w:sz w:val="20"/>
          <w:szCs w:val="24"/>
        </w:rPr>
        <w:softHyphen/>
        <w:t>шается значимость экономического подхода с точки зрения их опыта и принимаемых ими решений. Однако, как показывает обсужде</w:t>
      </w:r>
      <w:r w:rsidRPr="00AF6F95">
        <w:rPr>
          <w:rFonts w:ascii="Times New Roman" w:eastAsia="Times New Roman" w:hAnsi="Times New Roman" w:cs="Times New Roman"/>
          <w:sz w:val="20"/>
          <w:szCs w:val="24"/>
        </w:rPr>
        <w:softHyphen/>
        <w:t>ние, экономические модели могут приме</w:t>
      </w:r>
      <w:r w:rsidRPr="00AF6F95">
        <w:rPr>
          <w:rFonts w:ascii="Times New Roman" w:eastAsia="Times New Roman" w:hAnsi="Times New Roman" w:cs="Times New Roman"/>
          <w:sz w:val="20"/>
          <w:szCs w:val="24"/>
        </w:rPr>
        <w:softHyphen/>
        <w:t>няться лишь тогда, когда использующий их человек тщательно все обдумывает и делает выводы из своих наблюдений. Моделирую</w:t>
      </w:r>
      <w:r w:rsidRPr="00AF6F95">
        <w:rPr>
          <w:rFonts w:ascii="Times New Roman" w:eastAsia="Times New Roman" w:hAnsi="Times New Roman" w:cs="Times New Roman"/>
          <w:sz w:val="20"/>
          <w:szCs w:val="24"/>
        </w:rPr>
        <w:softHyphen/>
        <w:t>щая игра раскрывает также соотношение эмпирических фактов и экономических тео</w:t>
      </w:r>
      <w:r w:rsidRPr="00AF6F95">
        <w:rPr>
          <w:rFonts w:ascii="Times New Roman" w:eastAsia="Times New Roman" w:hAnsi="Times New Roman" w:cs="Times New Roman"/>
          <w:sz w:val="20"/>
          <w:szCs w:val="24"/>
        </w:rPr>
        <w:softHyphen/>
        <w:t>рий. В нашем случае происходит сбор дан</w:t>
      </w:r>
      <w:r w:rsidRPr="00AF6F95">
        <w:rPr>
          <w:rFonts w:ascii="Times New Roman" w:eastAsia="Times New Roman" w:hAnsi="Times New Roman" w:cs="Times New Roman"/>
          <w:sz w:val="20"/>
          <w:szCs w:val="24"/>
        </w:rPr>
        <w:softHyphen/>
        <w:t>ных, для объяснения которых привлекается теория обмена, а затем прогнозы, получен</w:t>
      </w:r>
      <w:r w:rsidRPr="00AF6F95">
        <w:rPr>
          <w:rFonts w:ascii="Times New Roman" w:eastAsia="Times New Roman" w:hAnsi="Times New Roman" w:cs="Times New Roman"/>
          <w:sz w:val="20"/>
          <w:szCs w:val="24"/>
        </w:rPr>
        <w:softHyphen/>
        <w:t>ные с помощью модели, сравниваются с тем, что имело место на самом деле.</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 тех случаях, когда предсказания, сделан</w:t>
      </w:r>
      <w:r w:rsidRPr="00AF6F95">
        <w:rPr>
          <w:rFonts w:ascii="Times New Roman" w:eastAsia="Times New Roman" w:hAnsi="Times New Roman" w:cs="Times New Roman"/>
          <w:sz w:val="20"/>
          <w:szCs w:val="24"/>
        </w:rPr>
        <w:softHyphen/>
        <w:t>ные на основе теоретической модели, всту</w:t>
      </w:r>
      <w:r w:rsidRPr="00AF6F95">
        <w:rPr>
          <w:rFonts w:ascii="Times New Roman" w:eastAsia="Times New Roman" w:hAnsi="Times New Roman" w:cs="Times New Roman"/>
          <w:sz w:val="20"/>
          <w:szCs w:val="24"/>
        </w:rPr>
        <w:softHyphen/>
        <w:t>пают в противоречие с фактами реальной жизни, теория либо модифицируется, либо отвергается.</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В-третьих, моделирующая игра может быть достаточно сложной, чтобы отразить влия</w:t>
      </w:r>
      <w:r w:rsidRPr="00AF6F95">
        <w:rPr>
          <w:rFonts w:ascii="Times New Roman" w:eastAsia="Times New Roman" w:hAnsi="Times New Roman" w:cs="Times New Roman"/>
          <w:sz w:val="20"/>
          <w:szCs w:val="24"/>
        </w:rPr>
        <w:softHyphen/>
        <w:t>ние различных факторов, воздействующих на распределение богатства, в том числе: индивидуальных различий в навыках, на</w:t>
      </w:r>
      <w:r w:rsidRPr="00AF6F95">
        <w:rPr>
          <w:rFonts w:ascii="Times New Roman" w:eastAsia="Times New Roman" w:hAnsi="Times New Roman" w:cs="Times New Roman"/>
          <w:sz w:val="20"/>
          <w:szCs w:val="24"/>
        </w:rPr>
        <w:softHyphen/>
        <w:t>клонностях, прилагаемых усилиях, фантазии и первоначальном запасе. Формы поведения и размышления, вызванные к жизни модели</w:t>
      </w:r>
      <w:r w:rsidRPr="00AF6F95">
        <w:rPr>
          <w:rFonts w:ascii="Times New Roman" w:eastAsia="Times New Roman" w:hAnsi="Times New Roman" w:cs="Times New Roman"/>
          <w:sz w:val="20"/>
          <w:szCs w:val="24"/>
        </w:rPr>
        <w:softHyphen/>
        <w:t xml:space="preserve">рующей игрой, столь же разнообразны и сложны, как и в реальной жизни. Например, в этой игре далеко не все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бедняки</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опускают руки, когда они видят, что их рыночные воз</w:t>
      </w:r>
      <w:r w:rsidRPr="00AF6F95">
        <w:rPr>
          <w:rFonts w:ascii="Times New Roman" w:eastAsia="Times New Roman" w:hAnsi="Times New Roman" w:cs="Times New Roman"/>
          <w:sz w:val="20"/>
          <w:szCs w:val="24"/>
        </w:rPr>
        <w:softHyphen/>
        <w:t>можности ограниченны. Кроме того, по мере того, как при обсуждении внимание переклю</w:t>
      </w:r>
      <w:r w:rsidRPr="00AF6F95">
        <w:rPr>
          <w:rFonts w:ascii="Times New Roman" w:eastAsia="Times New Roman" w:hAnsi="Times New Roman" w:cs="Times New Roman"/>
          <w:sz w:val="20"/>
          <w:szCs w:val="24"/>
        </w:rPr>
        <w:softHyphen/>
        <w:t>чается с тщательного анализа разнообраз</w:t>
      </w:r>
      <w:r w:rsidRPr="00AF6F95">
        <w:rPr>
          <w:rFonts w:ascii="Times New Roman" w:eastAsia="Times New Roman" w:hAnsi="Times New Roman" w:cs="Times New Roman"/>
          <w:sz w:val="20"/>
          <w:szCs w:val="24"/>
        </w:rPr>
        <w:softHyphen/>
        <w:t>ных факторов, воздействующих на распре</w:t>
      </w:r>
      <w:r w:rsidRPr="00AF6F95">
        <w:rPr>
          <w:rFonts w:ascii="Times New Roman" w:eastAsia="Times New Roman" w:hAnsi="Times New Roman" w:cs="Times New Roman"/>
          <w:sz w:val="20"/>
          <w:szCs w:val="24"/>
        </w:rPr>
        <w:softHyphen/>
        <w:t>деление богатства, к выводам о справедли</w:t>
      </w:r>
      <w:r w:rsidRPr="00AF6F95">
        <w:rPr>
          <w:rFonts w:ascii="Times New Roman" w:eastAsia="Times New Roman" w:hAnsi="Times New Roman" w:cs="Times New Roman"/>
          <w:sz w:val="20"/>
          <w:szCs w:val="24"/>
        </w:rPr>
        <w:softHyphen/>
        <w:t>вости рыночного обмена, учащиеся могут обнаружить, что на одни и те же фактиче</w:t>
      </w:r>
      <w:r w:rsidRPr="00AF6F95">
        <w:rPr>
          <w:rFonts w:ascii="Times New Roman" w:eastAsia="Times New Roman" w:hAnsi="Times New Roman" w:cs="Times New Roman"/>
          <w:sz w:val="20"/>
          <w:szCs w:val="24"/>
        </w:rPr>
        <w:softHyphen/>
        <w:t>ские данные у людей могут быть альтерна</w:t>
      </w:r>
      <w:r w:rsidRPr="00AF6F95">
        <w:rPr>
          <w:rFonts w:ascii="Times New Roman" w:eastAsia="Times New Roman" w:hAnsi="Times New Roman" w:cs="Times New Roman"/>
          <w:sz w:val="20"/>
          <w:szCs w:val="24"/>
        </w:rPr>
        <w:softHyphen/>
        <w:t>тивные, хотя и вполне обоснованные, взгля</w:t>
      </w:r>
      <w:r w:rsidRPr="00AF6F95">
        <w:rPr>
          <w:rFonts w:ascii="Times New Roman" w:eastAsia="Times New Roman" w:hAnsi="Times New Roman" w:cs="Times New Roman"/>
          <w:sz w:val="20"/>
          <w:szCs w:val="24"/>
        </w:rPr>
        <w:softHyphen/>
        <w:t>ды. Различия во взглядах воспринимаются не столько как следствие правоты или не</w:t>
      </w:r>
      <w:r w:rsidRPr="00AF6F95">
        <w:rPr>
          <w:rFonts w:ascii="Times New Roman" w:eastAsia="Times New Roman" w:hAnsi="Times New Roman" w:cs="Times New Roman"/>
          <w:sz w:val="20"/>
          <w:szCs w:val="24"/>
        </w:rPr>
        <w:softHyphen/>
        <w:t>правоты людей, их высказывающих, сколько как результат различий в их системах ценно</w:t>
      </w:r>
      <w:r w:rsidRPr="00AF6F95">
        <w:rPr>
          <w:rFonts w:ascii="Times New Roman" w:eastAsia="Times New Roman" w:hAnsi="Times New Roman" w:cs="Times New Roman"/>
          <w:sz w:val="20"/>
          <w:szCs w:val="24"/>
        </w:rPr>
        <w:softHyphen/>
        <w:t>стей и в интерпретации тех или иных явле</w:t>
      </w:r>
      <w:r w:rsidRPr="00AF6F95">
        <w:rPr>
          <w:rFonts w:ascii="Times New Roman" w:eastAsia="Times New Roman" w:hAnsi="Times New Roman" w:cs="Times New Roman"/>
          <w:sz w:val="20"/>
          <w:szCs w:val="24"/>
        </w:rPr>
        <w:softHyphen/>
        <w:t>ний.</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F01F14" w:rsidRPr="00AF6F95" w:rsidRDefault="00F01F14" w:rsidP="005D3E95">
      <w:pPr>
        <w:widowControl w:val="0"/>
        <w:numPr>
          <w:ilvl w:val="0"/>
          <w:numId w:val="1"/>
        </w:numPr>
        <w:tabs>
          <w:tab w:val="num" w:pos="360"/>
        </w:tabs>
        <w:autoSpaceDE w:val="0"/>
        <w:autoSpaceDN w:val="0"/>
        <w:adjustRightInd w:val="0"/>
        <w:spacing w:after="0" w:line="240" w:lineRule="auto"/>
        <w:ind w:left="0" w:firstLine="567"/>
        <w:jc w:val="right"/>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br w:type="page"/>
      </w:r>
      <w:r w:rsidRPr="00AF6F95">
        <w:rPr>
          <w:rFonts w:ascii="Times New Roman" w:eastAsia="Times New Roman" w:hAnsi="Times New Roman" w:cs="Times New Roman"/>
          <w:bCs/>
          <w:sz w:val="20"/>
          <w:szCs w:val="20"/>
        </w:rPr>
        <w:lastRenderedPageBreak/>
        <w:t xml:space="preserve">Таблица 5 </w:t>
      </w:r>
    </w:p>
    <w:p w:rsidR="00F01F14" w:rsidRPr="00AF6F95" w:rsidRDefault="00F01F14" w:rsidP="005D3E95">
      <w:pPr>
        <w:widowControl w:val="0"/>
        <w:numPr>
          <w:ilvl w:val="0"/>
          <w:numId w:val="1"/>
        </w:numPr>
        <w:tabs>
          <w:tab w:val="num" w:pos="360"/>
        </w:tabs>
        <w:autoSpaceDE w:val="0"/>
        <w:autoSpaceDN w:val="0"/>
        <w:adjustRightInd w:val="0"/>
        <w:spacing w:after="0" w:line="240" w:lineRule="auto"/>
        <w:ind w:left="0" w:firstLine="567"/>
        <w:jc w:val="center"/>
        <w:rPr>
          <w:rFonts w:ascii="Times New Roman" w:eastAsia="Times New Roman" w:hAnsi="Times New Roman" w:cs="Times New Roman"/>
          <w:sz w:val="20"/>
          <w:szCs w:val="20"/>
        </w:rPr>
      </w:pPr>
      <w:r w:rsidRPr="00AF6F95">
        <w:rPr>
          <w:rFonts w:ascii="Times New Roman" w:eastAsia="Times New Roman" w:hAnsi="Times New Roman" w:cs="Times New Roman"/>
          <w:bCs/>
          <w:sz w:val="20"/>
          <w:szCs w:val="20"/>
        </w:rPr>
        <w:t xml:space="preserve">Исходные наборы конфет </w:t>
      </w:r>
      <w:r w:rsidRPr="00AF6F95">
        <w:rPr>
          <w:rFonts w:ascii="Times New Roman" w:eastAsia="Times New Roman" w:hAnsi="Times New Roman" w:cs="Times New Roman"/>
          <w:sz w:val="20"/>
          <w:szCs w:val="20"/>
        </w:rPr>
        <w:t>М&amp;М</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41"/>
        <w:gridCol w:w="2395"/>
        <w:gridCol w:w="1608"/>
        <w:gridCol w:w="1608"/>
        <w:gridCol w:w="1608"/>
      </w:tblGrid>
      <w:tr w:rsidR="00F01F14" w:rsidRPr="00AF6F95" w:rsidTr="00F01F14">
        <w:tc>
          <w:tcPr>
            <w:tcW w:w="214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Цвет кон</w:t>
            </w:r>
            <w:r w:rsidRPr="00AF6F95">
              <w:rPr>
                <w:rFonts w:ascii="Times New Roman" w:eastAsia="Times New Roman" w:hAnsi="Times New Roman" w:cs="Times New Roman"/>
                <w:sz w:val="20"/>
                <w:szCs w:val="24"/>
              </w:rPr>
              <w:softHyphen/>
              <w:t>феты М&amp;М</w:t>
            </w:r>
          </w:p>
        </w:tc>
        <w:tc>
          <w:tcPr>
            <w:tcW w:w="2395"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Ценность конфеты (в очках)</w:t>
            </w:r>
          </w:p>
        </w:tc>
        <w:tc>
          <w:tcPr>
            <w:tcW w:w="4824" w:type="dxa"/>
            <w:gridSpan w:val="3"/>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Исходные наборы</w:t>
            </w:r>
          </w:p>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Бедные             Средний класс          Богатые </w:t>
            </w:r>
          </w:p>
        </w:tc>
      </w:tr>
      <w:tr w:rsidR="00F01F14" w:rsidRPr="00AF6F95" w:rsidTr="00F01F14">
        <w:tc>
          <w:tcPr>
            <w:tcW w:w="214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Коричневый</w:t>
            </w:r>
          </w:p>
        </w:tc>
        <w:tc>
          <w:tcPr>
            <w:tcW w:w="2395"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r>
      <w:tr w:rsidR="00F01F14" w:rsidRPr="00AF6F95" w:rsidTr="00F01F14">
        <w:tc>
          <w:tcPr>
            <w:tcW w:w="214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Желтый</w:t>
            </w:r>
          </w:p>
        </w:tc>
        <w:tc>
          <w:tcPr>
            <w:tcW w:w="2395"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r>
      <w:tr w:rsidR="00F01F14" w:rsidRPr="00AF6F95" w:rsidTr="00F01F14">
        <w:tc>
          <w:tcPr>
            <w:tcW w:w="214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Синий</w:t>
            </w:r>
          </w:p>
        </w:tc>
        <w:tc>
          <w:tcPr>
            <w:tcW w:w="2395"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5</w:t>
            </w:r>
          </w:p>
        </w:tc>
      </w:tr>
      <w:tr w:rsidR="00F01F14" w:rsidRPr="00AF6F95" w:rsidTr="00F01F14">
        <w:tc>
          <w:tcPr>
            <w:tcW w:w="214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Красный</w:t>
            </w:r>
          </w:p>
        </w:tc>
        <w:tc>
          <w:tcPr>
            <w:tcW w:w="2395"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r>
      <w:tr w:rsidR="00F01F14" w:rsidRPr="00AF6F95" w:rsidTr="00F01F14">
        <w:tc>
          <w:tcPr>
            <w:tcW w:w="2141"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Зеленый</w:t>
            </w:r>
          </w:p>
        </w:tc>
        <w:tc>
          <w:tcPr>
            <w:tcW w:w="2395"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0</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608" w:type="dxa"/>
          </w:tcPr>
          <w:p w:rsidR="00F01F14" w:rsidRPr="00AF6F95" w:rsidRDefault="00F01F14" w:rsidP="00F01F14">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r>
    </w:tbl>
    <w:p w:rsidR="00F01F14" w:rsidRPr="00AF6F95" w:rsidRDefault="00F01F14" w:rsidP="00F01F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F01F14" w:rsidRPr="00AF6F95" w:rsidRDefault="00F01F14" w:rsidP="00F01F14">
      <w:pPr>
        <w:widowControl w:val="0"/>
        <w:autoSpaceDE w:val="0"/>
        <w:autoSpaceDN w:val="0"/>
        <w:adjustRightInd w:val="0"/>
        <w:spacing w:after="0" w:line="240" w:lineRule="auto"/>
        <w:ind w:firstLine="567"/>
        <w:jc w:val="right"/>
        <w:rPr>
          <w:rFonts w:ascii="Times New Roman" w:eastAsia="Times New Roman" w:hAnsi="Times New Roman" w:cs="Times New Roman"/>
          <w:sz w:val="20"/>
          <w:szCs w:val="20"/>
        </w:rPr>
      </w:pPr>
      <w:r w:rsidRPr="00AF6F95">
        <w:rPr>
          <w:rFonts w:ascii="Times New Roman" w:eastAsia="Times New Roman" w:hAnsi="Times New Roman" w:cs="Times New Roman"/>
          <w:bCs/>
          <w:sz w:val="20"/>
          <w:szCs w:val="20"/>
        </w:rPr>
        <w:t xml:space="preserve">Таблица </w:t>
      </w:r>
      <w:r w:rsidRPr="00AF6F95">
        <w:rPr>
          <w:rFonts w:ascii="Times New Roman" w:eastAsia="Times New Roman" w:hAnsi="Times New Roman" w:cs="Times New Roman"/>
          <w:sz w:val="20"/>
          <w:szCs w:val="20"/>
        </w:rPr>
        <w:t xml:space="preserve">2 </w:t>
      </w:r>
    </w:p>
    <w:p w:rsidR="00F01F14" w:rsidRPr="00AF6F95" w:rsidRDefault="00F01F14" w:rsidP="00F01F14">
      <w:pPr>
        <w:widowControl w:val="0"/>
        <w:autoSpaceDE w:val="0"/>
        <w:autoSpaceDN w:val="0"/>
        <w:adjustRightInd w:val="0"/>
        <w:spacing w:after="0" w:line="240" w:lineRule="auto"/>
        <w:ind w:firstLine="567"/>
        <w:jc w:val="center"/>
        <w:rPr>
          <w:rFonts w:ascii="Times New Roman" w:eastAsia="Times New Roman" w:hAnsi="Times New Roman" w:cs="Times New Roman"/>
          <w:bCs/>
          <w:sz w:val="20"/>
          <w:szCs w:val="20"/>
        </w:rPr>
      </w:pPr>
      <w:r w:rsidRPr="00AF6F95">
        <w:rPr>
          <w:rFonts w:ascii="Times New Roman" w:eastAsia="Times New Roman" w:hAnsi="Times New Roman" w:cs="Times New Roman"/>
          <w:bCs/>
          <w:sz w:val="20"/>
          <w:szCs w:val="20"/>
        </w:rPr>
        <w:t>Премиальная система</w:t>
      </w:r>
    </w:p>
    <w:tbl>
      <w:tblPr>
        <w:tblW w:w="9356" w:type="dxa"/>
        <w:tblInd w:w="40" w:type="dxa"/>
        <w:tblLayout w:type="fixed"/>
        <w:tblCellMar>
          <w:left w:w="40" w:type="dxa"/>
          <w:right w:w="40" w:type="dxa"/>
        </w:tblCellMar>
        <w:tblLook w:val="0000"/>
      </w:tblPr>
      <w:tblGrid>
        <w:gridCol w:w="4392"/>
        <w:gridCol w:w="4964"/>
      </w:tblGrid>
      <w:tr w:rsidR="00F01F14" w:rsidRPr="00AF6F95" w:rsidTr="00F01F14">
        <w:trPr>
          <w:trHeight w:val="136"/>
        </w:trPr>
        <w:tc>
          <w:tcPr>
            <w:tcW w:w="4392" w:type="dxa"/>
            <w:tcBorders>
              <w:top w:val="single" w:sz="6" w:space="0" w:color="auto"/>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Накоплено конфет М&amp;М</w:t>
            </w:r>
          </w:p>
        </w:tc>
        <w:tc>
          <w:tcPr>
            <w:tcW w:w="4964" w:type="dxa"/>
            <w:tcBorders>
              <w:top w:val="single" w:sz="6" w:space="0" w:color="auto"/>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Накопление очков</w:t>
            </w:r>
          </w:p>
        </w:tc>
      </w:tr>
      <w:tr w:rsidR="00F01F14" w:rsidRPr="00AF6F95" w:rsidTr="00F01F14">
        <w:trPr>
          <w:trHeight w:val="169"/>
        </w:trPr>
        <w:tc>
          <w:tcPr>
            <w:tcW w:w="4392"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1-я тройка конфет одного цвета</w:t>
            </w:r>
          </w:p>
        </w:tc>
        <w:tc>
          <w:tcPr>
            <w:tcW w:w="4964" w:type="dxa"/>
            <w:tcBorders>
              <w:top w:val="single" w:sz="6" w:space="0" w:color="auto"/>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плюс ценность 1 конфеты того же цвета</w:t>
            </w:r>
          </w:p>
        </w:tc>
      </w:tr>
      <w:tr w:rsidR="00F01F14" w:rsidRPr="00AF6F95" w:rsidTr="00F01F14">
        <w:trPr>
          <w:trHeight w:val="229"/>
        </w:trPr>
        <w:tc>
          <w:tcPr>
            <w:tcW w:w="4392"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2-я тройка конфет одного цвета</w:t>
            </w:r>
          </w:p>
        </w:tc>
        <w:tc>
          <w:tcPr>
            <w:tcW w:w="4964"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плюс ценность 2 конфет того же цвета</w:t>
            </w:r>
          </w:p>
        </w:tc>
      </w:tr>
      <w:tr w:rsidR="00F01F14" w:rsidRPr="00AF6F95" w:rsidTr="00F01F14">
        <w:trPr>
          <w:trHeight w:val="148"/>
        </w:trPr>
        <w:tc>
          <w:tcPr>
            <w:tcW w:w="4392"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3-я тройка конфет одного цвета</w:t>
            </w:r>
          </w:p>
        </w:tc>
        <w:tc>
          <w:tcPr>
            <w:tcW w:w="4964"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плюс ценность 3 конфет того же цвета</w:t>
            </w:r>
          </w:p>
        </w:tc>
      </w:tr>
      <w:tr w:rsidR="00F01F14" w:rsidRPr="00AF6F95" w:rsidTr="00F01F14">
        <w:trPr>
          <w:trHeight w:val="123"/>
        </w:trPr>
        <w:tc>
          <w:tcPr>
            <w:tcW w:w="4392"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4-я тройка конфет одного цвета</w:t>
            </w:r>
          </w:p>
        </w:tc>
        <w:tc>
          <w:tcPr>
            <w:tcW w:w="4964" w:type="dxa"/>
            <w:tcBorders>
              <w:top w:val="nil"/>
              <w:left w:val="nil"/>
              <w:bottom w:val="nil"/>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плюс ценность 4 конфет того же цвета</w:t>
            </w:r>
          </w:p>
        </w:tc>
      </w:tr>
      <w:tr w:rsidR="00F01F14" w:rsidRPr="00AF6F95" w:rsidTr="00F01F14">
        <w:trPr>
          <w:trHeight w:val="95"/>
        </w:trPr>
        <w:tc>
          <w:tcPr>
            <w:tcW w:w="4392"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5-я тройка конфет одного цвета</w:t>
            </w:r>
          </w:p>
        </w:tc>
        <w:tc>
          <w:tcPr>
            <w:tcW w:w="4964" w:type="dxa"/>
            <w:tcBorders>
              <w:top w:val="nil"/>
              <w:left w:val="nil"/>
              <w:bottom w:val="single" w:sz="6" w:space="0" w:color="auto"/>
              <w:right w:val="nil"/>
            </w:tcBorders>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30"/>
                <w:szCs w:val="30"/>
              </w:rPr>
            </w:pPr>
            <w:r w:rsidRPr="00AF6F95">
              <w:rPr>
                <w:rFonts w:ascii="Times New Roman" w:eastAsia="Times New Roman" w:hAnsi="Times New Roman" w:cs="Times New Roman"/>
                <w:sz w:val="20"/>
                <w:szCs w:val="24"/>
              </w:rPr>
              <w:t>плюс ценность 5 конфет того же цвета</w:t>
            </w:r>
          </w:p>
        </w:tc>
      </w:tr>
    </w:tbl>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b/>
          <w:sz w:val="20"/>
          <w:szCs w:val="24"/>
        </w:rPr>
      </w:pPr>
      <w:r w:rsidRPr="00AF6F95">
        <w:rPr>
          <w:rFonts w:ascii="Times New Roman" w:eastAsia="Times New Roman" w:hAnsi="Times New Roman" w:cs="Times New Roman"/>
          <w:b/>
          <w:sz w:val="20"/>
          <w:szCs w:val="24"/>
        </w:rPr>
        <w:t>Указания</w:t>
      </w:r>
    </w:p>
    <w:p w:rsidR="00F01F14" w:rsidRPr="00AF6F95" w:rsidRDefault="00F01F14" w:rsidP="00F01F14">
      <w:pPr>
        <w:autoSpaceDE w:val="0"/>
        <w:autoSpaceDN w:val="0"/>
        <w:adjustRightInd w:val="0"/>
        <w:spacing w:after="0" w:line="240" w:lineRule="auto"/>
        <w:ind w:firstLine="567"/>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Пусть каждый учащийся проделает следующие процедуры:</w:t>
      </w:r>
    </w:p>
    <w:p w:rsidR="00F01F14" w:rsidRPr="00AF6F95" w:rsidRDefault="00F01F14" w:rsidP="005D3E95">
      <w:pPr>
        <w:widowControl w:val="0"/>
        <w:numPr>
          <w:ilvl w:val="0"/>
          <w:numId w:val="6"/>
        </w:numPr>
        <w:tabs>
          <w:tab w:val="left" w:pos="288"/>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Сосчитайте количество конфет каждого цвета и запишите его в колонке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Количество</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w:t>
      </w:r>
    </w:p>
    <w:p w:rsidR="00F01F14" w:rsidRPr="00AF6F95" w:rsidRDefault="00F01F14" w:rsidP="005D3E95">
      <w:pPr>
        <w:widowControl w:val="0"/>
        <w:numPr>
          <w:ilvl w:val="0"/>
          <w:numId w:val="6"/>
        </w:numPr>
        <w:tabs>
          <w:tab w:val="left" w:pos="288"/>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Обведите кружком число в колонке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Число троек</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соответствующее количеству троек кон</w:t>
      </w:r>
      <w:r w:rsidRPr="00AF6F95">
        <w:rPr>
          <w:rFonts w:ascii="Times New Roman" w:eastAsia="Times New Roman" w:hAnsi="Times New Roman" w:cs="Times New Roman"/>
          <w:sz w:val="20"/>
          <w:szCs w:val="24"/>
        </w:rPr>
        <w:softHyphen/>
        <w:t>фет каждого цвета.</w:t>
      </w:r>
    </w:p>
    <w:p w:rsidR="00F01F14" w:rsidRPr="00AF6F95" w:rsidRDefault="00F01F14" w:rsidP="005D3E95">
      <w:pPr>
        <w:widowControl w:val="0"/>
        <w:numPr>
          <w:ilvl w:val="0"/>
          <w:numId w:val="6"/>
        </w:numPr>
        <w:tabs>
          <w:tab w:val="left" w:pos="288"/>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Сложите обведенные кружком цифры и внесите полученную таким образом сумму в колонку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Премия</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w:t>
      </w:r>
    </w:p>
    <w:p w:rsidR="00F01F14" w:rsidRPr="00AF6F95" w:rsidRDefault="00F01F14" w:rsidP="005D3E95">
      <w:pPr>
        <w:widowControl w:val="0"/>
        <w:numPr>
          <w:ilvl w:val="0"/>
          <w:numId w:val="6"/>
        </w:numPr>
        <w:tabs>
          <w:tab w:val="left" w:pos="288"/>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Сложите числа в колонках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Количество</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и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Премия</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и запишите их сумму в колонку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Всего</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w:t>
      </w:r>
    </w:p>
    <w:p w:rsidR="00F01F14" w:rsidRPr="00AF6F95" w:rsidRDefault="00F01F14" w:rsidP="005D3E95">
      <w:pPr>
        <w:widowControl w:val="0"/>
        <w:numPr>
          <w:ilvl w:val="0"/>
          <w:numId w:val="6"/>
        </w:numPr>
        <w:tabs>
          <w:tab w:val="left" w:pos="288"/>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Умножьте цифру в колонке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Всего</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на число в колонке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Ценность</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и внесите значение этого произведения в колонку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Очки</w:t>
      </w:r>
      <w:r w:rsidR="00F81861" w:rsidRPr="00AF6F95">
        <w:rPr>
          <w:rFonts w:ascii="Times New Roman" w:eastAsia="Times New Roman" w:hAnsi="Times New Roman" w:cs="Times New Roman"/>
          <w:sz w:val="20"/>
          <w:szCs w:val="24"/>
        </w:rPr>
        <w:t>»</w:t>
      </w:r>
    </w:p>
    <w:p w:rsidR="00F01F14" w:rsidRPr="00AF6F95" w:rsidRDefault="00F01F14" w:rsidP="005D3E95">
      <w:pPr>
        <w:widowControl w:val="0"/>
        <w:numPr>
          <w:ilvl w:val="0"/>
          <w:numId w:val="6"/>
        </w:numPr>
        <w:tabs>
          <w:tab w:val="left" w:pos="288"/>
        </w:tabs>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 xml:space="preserve">Просуммируйте все цифры в колонке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Очки</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 xml:space="preserve">, чтобы определить </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Общее количество очков</w:t>
      </w:r>
      <w:r w:rsidR="00F81861" w:rsidRPr="00AF6F95">
        <w:rPr>
          <w:rFonts w:ascii="Times New Roman" w:eastAsia="Times New Roman" w:hAnsi="Times New Roman" w:cs="Times New Roman"/>
          <w:sz w:val="20"/>
          <w:szCs w:val="24"/>
        </w:rPr>
        <w:t>»</w:t>
      </w:r>
      <w:r w:rsidRPr="00AF6F95">
        <w:rPr>
          <w:rFonts w:ascii="Times New Roman" w:eastAsia="Times New Roman" w:hAnsi="Times New Roman" w:cs="Times New Roman"/>
          <w:sz w:val="20"/>
          <w:szCs w:val="24"/>
        </w:rPr>
        <w:t>.</w:t>
      </w:r>
    </w:p>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Исходное положение:</w:t>
      </w:r>
    </w:p>
    <w:tbl>
      <w:tblPr>
        <w:tblW w:w="875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1276"/>
        <w:gridCol w:w="1417"/>
        <w:gridCol w:w="851"/>
        <w:gridCol w:w="1276"/>
        <w:gridCol w:w="1339"/>
        <w:gridCol w:w="1320"/>
      </w:tblGrid>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Цвет</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Количест</w:t>
            </w:r>
            <w:r w:rsidRPr="00AF6F95">
              <w:rPr>
                <w:rFonts w:ascii="Times New Roman" w:eastAsia="Times New Roman" w:hAnsi="Times New Roman" w:cs="Times New Roman"/>
                <w:sz w:val="20"/>
                <w:szCs w:val="24"/>
              </w:rPr>
              <w:softHyphen/>
              <w:t>во</w:t>
            </w: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Число троек</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Премия</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Всего</w:t>
            </w: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Ценность</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Очки</w:t>
            </w: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Коричневый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Желтый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320"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Синий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320"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lang w:val="en-US" w:eastAsia="en-US"/>
              </w:rPr>
            </w:pP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Красный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Зеленый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bl>
    <w:p w:rsidR="00F01F14" w:rsidRPr="00AF6F95" w:rsidRDefault="00F01F14" w:rsidP="00F01F14">
      <w:pPr>
        <w:autoSpaceDE w:val="0"/>
        <w:autoSpaceDN w:val="0"/>
        <w:adjustRightInd w:val="0"/>
        <w:spacing w:after="0" w:line="240" w:lineRule="auto"/>
        <w:ind w:right="227" w:firstLine="567"/>
        <w:jc w:val="right"/>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right="227" w:firstLine="567"/>
        <w:jc w:val="right"/>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Общее количе</w:t>
      </w:r>
      <w:r w:rsidRPr="00AF6F95">
        <w:rPr>
          <w:rFonts w:ascii="Times New Roman" w:eastAsia="Times New Roman" w:hAnsi="Times New Roman" w:cs="Times New Roman"/>
          <w:sz w:val="20"/>
          <w:szCs w:val="24"/>
        </w:rPr>
        <w:softHyphen/>
        <w:t>ство очков___________</w:t>
      </w:r>
    </w:p>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Промежуточное положение:</w:t>
      </w:r>
    </w:p>
    <w:tbl>
      <w:tblPr>
        <w:tblW w:w="875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1276"/>
        <w:gridCol w:w="1417"/>
        <w:gridCol w:w="851"/>
        <w:gridCol w:w="1276"/>
        <w:gridCol w:w="1339"/>
        <w:gridCol w:w="1320"/>
      </w:tblGrid>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Цвет</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Количест</w:t>
            </w:r>
            <w:r w:rsidRPr="00AF6F95">
              <w:rPr>
                <w:rFonts w:ascii="Times New Roman" w:eastAsia="Times New Roman" w:hAnsi="Times New Roman" w:cs="Times New Roman"/>
                <w:sz w:val="20"/>
                <w:szCs w:val="24"/>
              </w:rPr>
              <w:softHyphen/>
              <w:t>во</w:t>
            </w: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Число троек</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Премия</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Всего</w:t>
            </w: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Ценность</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Очки</w:t>
            </w: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Коричневый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Желтый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320"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Синий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320"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lang w:val="en-US" w:eastAsia="en-US"/>
              </w:rPr>
            </w:pP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Красный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Зеленый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bl>
    <w:p w:rsidR="00F01F14" w:rsidRPr="00AF6F95" w:rsidRDefault="00F01F14" w:rsidP="00F01F14">
      <w:pPr>
        <w:autoSpaceDE w:val="0"/>
        <w:autoSpaceDN w:val="0"/>
        <w:adjustRightInd w:val="0"/>
        <w:spacing w:after="0" w:line="240" w:lineRule="auto"/>
        <w:ind w:right="227" w:firstLine="567"/>
        <w:jc w:val="right"/>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right="227" w:firstLine="567"/>
        <w:jc w:val="right"/>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Общее количе</w:t>
      </w:r>
      <w:r w:rsidRPr="00AF6F95">
        <w:rPr>
          <w:rFonts w:ascii="Times New Roman" w:eastAsia="Times New Roman" w:hAnsi="Times New Roman" w:cs="Times New Roman"/>
          <w:sz w:val="20"/>
          <w:szCs w:val="24"/>
        </w:rPr>
        <w:softHyphen/>
        <w:t>ство очков___________</w:t>
      </w:r>
    </w:p>
    <w:p w:rsidR="00F01F14" w:rsidRPr="00AF6F95" w:rsidRDefault="00F01F14" w:rsidP="00F01F14">
      <w:pPr>
        <w:autoSpaceDE w:val="0"/>
        <w:autoSpaceDN w:val="0"/>
        <w:adjustRightInd w:val="0"/>
        <w:spacing w:after="0" w:line="240" w:lineRule="auto"/>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Окончательное положение:</w:t>
      </w:r>
    </w:p>
    <w:tbl>
      <w:tblPr>
        <w:tblW w:w="875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1276"/>
        <w:gridCol w:w="1417"/>
        <w:gridCol w:w="851"/>
        <w:gridCol w:w="1276"/>
        <w:gridCol w:w="1339"/>
        <w:gridCol w:w="1320"/>
      </w:tblGrid>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Цвет</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Количест</w:t>
            </w:r>
            <w:r w:rsidRPr="00AF6F95">
              <w:rPr>
                <w:rFonts w:ascii="Times New Roman" w:eastAsia="Times New Roman" w:hAnsi="Times New Roman" w:cs="Times New Roman"/>
                <w:sz w:val="20"/>
                <w:szCs w:val="24"/>
              </w:rPr>
              <w:softHyphen/>
              <w:t>во</w:t>
            </w: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Число троек</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Премия</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Всего</w:t>
            </w: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Ценность</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Очки</w:t>
            </w: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Коричневый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Желтый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2</w:t>
            </w:r>
          </w:p>
        </w:tc>
        <w:tc>
          <w:tcPr>
            <w:tcW w:w="1320" w:type="dxa"/>
            <w:vAlign w:val="bottom"/>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Синий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4</w:t>
            </w:r>
          </w:p>
        </w:tc>
        <w:tc>
          <w:tcPr>
            <w:tcW w:w="1320" w:type="dxa"/>
            <w:vAlign w:val="center"/>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lang w:val="en-US" w:eastAsia="en-US"/>
              </w:rPr>
            </w:pP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Красный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7</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r w:rsidR="00F01F14" w:rsidRPr="00AF6F95" w:rsidTr="00F01F14">
        <w:trPr>
          <w:jc w:val="center"/>
        </w:trPr>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Зеленый</w:t>
            </w: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417"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1 2 3 4 5</w:t>
            </w:r>
          </w:p>
        </w:tc>
        <w:tc>
          <w:tcPr>
            <w:tcW w:w="851"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276"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c>
          <w:tcPr>
            <w:tcW w:w="1339"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10</w:t>
            </w:r>
          </w:p>
        </w:tc>
        <w:tc>
          <w:tcPr>
            <w:tcW w:w="1320" w:type="dxa"/>
          </w:tcPr>
          <w:p w:rsidR="00F01F14" w:rsidRPr="00AF6F95" w:rsidRDefault="00F01F14" w:rsidP="00F01F14">
            <w:pPr>
              <w:autoSpaceDE w:val="0"/>
              <w:autoSpaceDN w:val="0"/>
              <w:adjustRightInd w:val="0"/>
              <w:spacing w:after="0" w:line="240" w:lineRule="auto"/>
              <w:ind w:hanging="40"/>
              <w:jc w:val="center"/>
              <w:rPr>
                <w:rFonts w:ascii="Times New Roman" w:eastAsia="Times New Roman" w:hAnsi="Times New Roman" w:cs="Times New Roman"/>
                <w:sz w:val="20"/>
                <w:szCs w:val="24"/>
              </w:rPr>
            </w:pPr>
          </w:p>
        </w:tc>
      </w:tr>
    </w:tbl>
    <w:p w:rsidR="00F01F14" w:rsidRPr="00AF6F95" w:rsidRDefault="00F01F14" w:rsidP="00F01F14">
      <w:pPr>
        <w:autoSpaceDE w:val="0"/>
        <w:autoSpaceDN w:val="0"/>
        <w:adjustRightInd w:val="0"/>
        <w:spacing w:after="0" w:line="240" w:lineRule="auto"/>
        <w:ind w:right="227" w:firstLine="567"/>
        <w:jc w:val="right"/>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right="227" w:firstLine="567"/>
        <w:jc w:val="right"/>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Общее количе</w:t>
      </w:r>
      <w:r w:rsidRPr="00AF6F95">
        <w:rPr>
          <w:rFonts w:ascii="Times New Roman" w:eastAsia="Times New Roman" w:hAnsi="Times New Roman" w:cs="Times New Roman"/>
          <w:sz w:val="20"/>
          <w:szCs w:val="24"/>
        </w:rPr>
        <w:softHyphen/>
        <w:t>ство очков___________</w:t>
      </w: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p>
    <w:p w:rsidR="00F01F14" w:rsidRPr="00AF6F95" w:rsidRDefault="00F01F14" w:rsidP="00F01F14">
      <w:pPr>
        <w:autoSpaceDE w:val="0"/>
        <w:autoSpaceDN w:val="0"/>
        <w:adjustRightInd w:val="0"/>
        <w:spacing w:after="0" w:line="240" w:lineRule="auto"/>
        <w:ind w:firstLine="567"/>
        <w:jc w:val="both"/>
        <w:rPr>
          <w:rFonts w:ascii="Times New Roman" w:eastAsia="Times New Roman" w:hAnsi="Times New Roman" w:cs="Times New Roman"/>
          <w:sz w:val="20"/>
          <w:szCs w:val="24"/>
        </w:rPr>
      </w:pPr>
      <w:r w:rsidRPr="00AF6F95">
        <w:rPr>
          <w:rFonts w:ascii="Times New Roman" w:eastAsia="Times New Roman" w:hAnsi="Times New Roman" w:cs="Times New Roman"/>
          <w:sz w:val="20"/>
          <w:szCs w:val="24"/>
        </w:rPr>
        <w:t>Убедитесь в том, что на обратной стороне этого листка вы зафиксировали все проведен</w:t>
      </w:r>
      <w:r w:rsidRPr="00AF6F95">
        <w:rPr>
          <w:rFonts w:ascii="Times New Roman" w:eastAsia="Times New Roman" w:hAnsi="Times New Roman" w:cs="Times New Roman"/>
          <w:sz w:val="20"/>
          <w:szCs w:val="24"/>
        </w:rPr>
        <w:softHyphen/>
        <w:t>ные вами сделки.</w:t>
      </w:r>
    </w:p>
    <w:p w:rsidR="00F96674" w:rsidRPr="00AF6F95" w:rsidRDefault="00F96674" w:rsidP="00F96674">
      <w:pPr>
        <w:spacing w:after="0" w:line="240" w:lineRule="auto"/>
        <w:rPr>
          <w:rFonts w:ascii="Times New Roman" w:hAnsi="Times New Roman" w:cs="Times New Roman"/>
          <w:sz w:val="28"/>
          <w:szCs w:val="28"/>
        </w:rPr>
      </w:pPr>
    </w:p>
    <w:p w:rsidR="00F01F14" w:rsidRPr="00AF6F95" w:rsidRDefault="00F01F14" w:rsidP="00F96674">
      <w:pPr>
        <w:spacing w:after="0" w:line="240" w:lineRule="auto"/>
        <w:rPr>
          <w:rFonts w:ascii="Times New Roman" w:hAnsi="Times New Roman" w:cs="Times New Roman"/>
          <w:sz w:val="28"/>
          <w:szCs w:val="28"/>
        </w:rPr>
      </w:pPr>
    </w:p>
    <w:p w:rsidR="00F01F14" w:rsidRPr="00AF6F95" w:rsidRDefault="00F01F14" w:rsidP="00F96674">
      <w:pPr>
        <w:spacing w:after="0" w:line="240" w:lineRule="auto"/>
        <w:rPr>
          <w:rFonts w:ascii="Times New Roman" w:hAnsi="Times New Roman" w:cs="Times New Roman"/>
          <w:sz w:val="28"/>
          <w:szCs w:val="28"/>
        </w:rPr>
      </w:pPr>
    </w:p>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F86DA5" w:rsidP="003A6C79">
      <w:pPr>
        <w:pStyle w:val="3"/>
        <w:spacing w:line="240" w:lineRule="auto"/>
        <w:jc w:val="center"/>
      </w:pPr>
      <w:bookmarkStart w:id="18" w:name="_Toc21437414"/>
      <w:bookmarkStart w:id="19" w:name="_Toc21465935"/>
      <w:r w:rsidRPr="00AF6F95">
        <w:t xml:space="preserve">5.2. </w:t>
      </w:r>
      <w:r w:rsidR="003A6C79" w:rsidRPr="00AF6F95">
        <w:t>Деловая игра «Фондовая биржа</w:t>
      </w:r>
      <w:bookmarkEnd w:id="18"/>
      <w:r w:rsidR="002C4732" w:rsidRPr="00AF6F95">
        <w:t>»</w:t>
      </w:r>
      <w:bookmarkEnd w:id="19"/>
    </w:p>
    <w:p w:rsidR="003A6C79" w:rsidRPr="00AF6F95" w:rsidRDefault="003A6C79" w:rsidP="003A6C79">
      <w:pPr>
        <w:spacing w:after="0" w:line="240" w:lineRule="auto"/>
        <w:ind w:firstLine="709"/>
        <w:jc w:val="center"/>
        <w:rPr>
          <w:rFonts w:ascii="Times New Roman" w:hAnsi="Times New Roman" w:cs="Times New Roman"/>
          <w:b/>
          <w:i/>
          <w:sz w:val="28"/>
          <w:szCs w:val="28"/>
        </w:rPr>
      </w:pPr>
    </w:p>
    <w:p w:rsidR="003A6C79" w:rsidRPr="00AF6F95" w:rsidRDefault="003A6C79" w:rsidP="003A6C79">
      <w:pPr>
        <w:pStyle w:val="a9"/>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Цель игры: ознакомление участников с механизмом функционирования фондовой биржи, со спецификой сделок купли продажи ценных бумаг (акций), с особенностями посреднической деятельности брокеров, развитие навыков предпринимательской деятельности, коммуникативных умений.</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Содержание игры:</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Данная игра моделирует процесс функционирования фондовой биржи, на которой реализуются ценные бумаги (акции нескольких фирм и компаний).</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Все участники делятся на примерно три равные группы. Одни из них играют роль держателей акций, у которых имеется на руках одинаковое количество ценных бумаг (примерно по 10 акций одной из трех фирм: «Виктор», «777», «Фотон»). Номинальная стоимость каждой акции 1000 руб. Задача участников – продать(реализовать)имеющиеся у них акции с максимальной для себя выгодой, используя колебания цен на акции на фондовой бирже и учитывая величину процента, выплачиваемого за посреднические услуги, которые оказывает брокер при  совершении сделок. Прямые сделки  купли-продажи между держателями акций и покупателями, которых играют участники второй группы, запрещены.</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Вторая группа участников выступает в роли потенциальных покупателей акций. У каждого из них имеется выдаваемая или предоставляемая в кредит определенная сумма денег, примерно 15000 руб., что в принципе достаточно для покупки 10 и более акций, даже если их стоимость окажется выше номинальной. Цель покупателя – приобрести как можно больше ценных бумаг с максимальной выгодой для себя. Покупателям также запрещено совершать прямые сделки купли- продажи по приобретению ценных бумаг непосредственно с их держателями. Покупатели имеют право воспользоваться услугами брокеров, уплачивая им определенный процент за посреднические услуги (например, от 2 до 10% от суммы заключенных сделок).</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Третья группа участников играет роль брокеров, основная часть которых способствовать активной работе фондовой бирже путем заключения сделок купли-продажи, выявления держателей, желающих продать свои акции по определенной цене, и покупателей, желающих приобрести некоторое количество акций по цене не выше предельной.</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Получив информацию о спросе и предложении от участников первой и второй групп, брокер находит клиентов для которых предлагаемые условия подходят, т.е. соединяет продавцов с покупателями и совершают сделку. При этом брокер сразу оговаривает свой процент, получаемый им от суммы сделки за посреднические услуги. Брокер может заключить с клиентом договор на постоянное обслуживание с указанием размера вознаграждения в определенной сумме (например 50 руб. за каждую заключенную сделку) или в процентах от суммы заключенной сделки (например, 5% от общей стоимости проданных во время сделки акций). В конце игры брокер должен уплатить управляющему биржей 300 руб. за брокерское место.</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Один из участников игры или сам координатор играет роль Управляющего фондовой биржей. Он ведет расчет котировки каждого типа акций в начале и в  конце </w:t>
      </w:r>
      <w:r w:rsidRPr="00AF6F95">
        <w:rPr>
          <w:rFonts w:ascii="Times New Roman" w:hAnsi="Times New Roman" w:cs="Times New Roman"/>
          <w:sz w:val="28"/>
          <w:szCs w:val="28"/>
        </w:rPr>
        <w:lastRenderedPageBreak/>
        <w:t>рабочего дня фондовой биржи. Результаты котировки фиксируются на доске или на информационном табло.</w:t>
      </w:r>
    </w:p>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3A6C79" w:rsidP="003A6C79">
      <w:pPr>
        <w:pStyle w:val="3"/>
        <w:spacing w:line="240" w:lineRule="auto"/>
        <w:jc w:val="center"/>
        <w:rPr>
          <w:b w:val="0"/>
        </w:rPr>
      </w:pPr>
      <w:bookmarkStart w:id="20" w:name="_Toc21437415"/>
      <w:bookmarkStart w:id="21" w:name="_Toc21465936"/>
      <w:r w:rsidRPr="00AF6F95">
        <w:rPr>
          <w:b w:val="0"/>
        </w:rPr>
        <w:t>Информационное табло «Котировка акций»</w:t>
      </w:r>
      <w:bookmarkEnd w:id="20"/>
      <w:bookmarkEnd w:id="21"/>
    </w:p>
    <w:p w:rsidR="003A6C79" w:rsidRPr="00AF6F95" w:rsidRDefault="003A6C79" w:rsidP="003A6C79">
      <w:pPr>
        <w:spacing w:after="0" w:line="240" w:lineRule="auto"/>
        <w:jc w:val="both"/>
        <w:rPr>
          <w:rFonts w:ascii="Times New Roman" w:hAnsi="Times New Roman" w:cs="Times New Roman"/>
          <w:sz w:val="28"/>
          <w:szCs w:val="28"/>
        </w:rPr>
      </w:pPr>
    </w:p>
    <w:tbl>
      <w:tblPr>
        <w:tblW w:w="9537"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2126"/>
        <w:gridCol w:w="2552"/>
        <w:gridCol w:w="2835"/>
      </w:tblGrid>
      <w:tr w:rsidR="003A6C79" w:rsidRPr="00AF6F95" w:rsidTr="005F7D68">
        <w:tc>
          <w:tcPr>
            <w:tcW w:w="202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Наименование фирмы</w:t>
            </w:r>
          </w:p>
        </w:tc>
        <w:tc>
          <w:tcPr>
            <w:tcW w:w="2126"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Ожидаемый доход от продажи одной акции, %</w:t>
            </w:r>
          </w:p>
        </w:tc>
        <w:tc>
          <w:tcPr>
            <w:tcW w:w="2552"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Количество акций, предложенных к продаже на начало рабочего дня, шт</w:t>
            </w:r>
          </w:p>
        </w:tc>
        <w:tc>
          <w:tcPr>
            <w:tcW w:w="2835"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Цена акции на момент открытия биржи</w:t>
            </w:r>
          </w:p>
        </w:tc>
      </w:tr>
      <w:tr w:rsidR="003A6C79" w:rsidRPr="00AF6F95" w:rsidTr="005F7D68">
        <w:tc>
          <w:tcPr>
            <w:tcW w:w="202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Виктор</w:t>
            </w:r>
          </w:p>
        </w:tc>
        <w:tc>
          <w:tcPr>
            <w:tcW w:w="2126"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w:t>
            </w:r>
          </w:p>
        </w:tc>
        <w:tc>
          <w:tcPr>
            <w:tcW w:w="2552"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5</w:t>
            </w:r>
          </w:p>
        </w:tc>
        <w:tc>
          <w:tcPr>
            <w:tcW w:w="2835"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1100</w:t>
            </w:r>
          </w:p>
        </w:tc>
      </w:tr>
      <w:tr w:rsidR="003A6C79" w:rsidRPr="00AF6F95" w:rsidTr="005F7D68">
        <w:tc>
          <w:tcPr>
            <w:tcW w:w="202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777</w:t>
            </w:r>
          </w:p>
        </w:tc>
        <w:tc>
          <w:tcPr>
            <w:tcW w:w="2126"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w:t>
            </w:r>
          </w:p>
        </w:tc>
        <w:tc>
          <w:tcPr>
            <w:tcW w:w="2552"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3</w:t>
            </w:r>
          </w:p>
        </w:tc>
        <w:tc>
          <w:tcPr>
            <w:tcW w:w="2835"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1100</w:t>
            </w:r>
          </w:p>
        </w:tc>
      </w:tr>
      <w:tr w:rsidR="003A6C79" w:rsidRPr="00AF6F95" w:rsidTr="005F7D68">
        <w:tc>
          <w:tcPr>
            <w:tcW w:w="202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Фотон</w:t>
            </w:r>
          </w:p>
        </w:tc>
        <w:tc>
          <w:tcPr>
            <w:tcW w:w="2126"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w:t>
            </w:r>
          </w:p>
        </w:tc>
        <w:tc>
          <w:tcPr>
            <w:tcW w:w="2552"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4</w:t>
            </w:r>
          </w:p>
        </w:tc>
        <w:tc>
          <w:tcPr>
            <w:tcW w:w="2835"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1100</w:t>
            </w:r>
          </w:p>
        </w:tc>
      </w:tr>
    </w:tbl>
    <w:p w:rsidR="003A6C79" w:rsidRPr="00AF6F95" w:rsidRDefault="003A6C79" w:rsidP="003A6C79">
      <w:pPr>
        <w:spacing w:after="0" w:line="240" w:lineRule="auto"/>
        <w:ind w:firstLine="709"/>
        <w:jc w:val="both"/>
        <w:rPr>
          <w:rFonts w:ascii="Times New Roman" w:hAnsi="Times New Roman" w:cs="Times New Roman"/>
          <w:sz w:val="28"/>
          <w:szCs w:val="28"/>
        </w:rPr>
      </w:pPr>
    </w:p>
    <w:p w:rsidR="003A6C79" w:rsidRPr="00AF6F95" w:rsidRDefault="003A6C79" w:rsidP="003A6C79">
      <w:pPr>
        <w:pStyle w:val="a9"/>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Собственно игра заключается в том, что управляющий фондовой биржей объявляет о начале рабочего дня биржи и сообщает начальную котировку цен каждого типа акций. К примеру, объявляется, что все  три типа акций котируются на одинаковом уровне, повышающем на 10% их номинальную стоимость.  Эта информация носит чисто ориентировочный характер и не обязывает ни продавцов, ни покупателей акций строго следовать объявленным котировкам.</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Ознакомившись с котировкой, держатели акций обращаются к брокерам с предложениями о том, какое количество своих акций каждый из них готов продать и по какой цене. Сразу же оговаривается вознаграждение,  которое получит брокер в случае заключения сделки. Возможно и заключение договора на постоянное обслуживание брокером держателей акций.</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К услугам брокеров обращаются и покупатели, сообщая количество каких акций, какой фирмы и по какой цене они готовы приобрести. Естественно оговаривается и процент за посреднические услуги.</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Получив и записав эту информацию, брокер находит подходящие варианты(когда желания держателей акций и потенциального покупателя совпадают и по цене и по количеству).   Если клиента (держателя акции)или покупателя что-то не устраивает в полученном встречном предложении, например, покупателя не устраивает предложенная цена одной акции фирмы «777»- 1300 руб. Он согласен уплатить за одну акцию этой фирмы 1200руб., то брокер пытается согласовать требования и условия клиентов, обращаясь каждому из них в отдельности. Еще раз подчеркнем, что прямые контакты между держателями акций  и покупателями запрещены, все переговоры, согласования ведутся через брокера.</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Когда брокер устанавливает, что предлагаемые условия приемлемы для покупателя и держателя акций, сделка считается заключенной. При этом брокер производит взаимный расчет, получая у покупателя чек на ту сумму, которую он согласился заплатить за приобретаемые акции, и передает этот чек держателю акций, который продал их этому покупателю. Кроме того, брокер, получает в чековой форме или в форме наличных игровых денег оплату за выполненные услуги со стороны продавцов и покупателей акций в соответствии с ранее оговоренными условиями.</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Акционеры(держатели акций), продавшие свои акции, учитывают выручку в виде полученных или игровых денег и фиксируют ее в ведомости продажи акций .</w:t>
      </w:r>
    </w:p>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3A6C79" w:rsidP="003A6C79">
      <w:pPr>
        <w:pStyle w:val="3"/>
        <w:spacing w:line="240" w:lineRule="auto"/>
        <w:jc w:val="center"/>
        <w:rPr>
          <w:b w:val="0"/>
        </w:rPr>
      </w:pPr>
      <w:bookmarkStart w:id="22" w:name="_Toc21437416"/>
      <w:bookmarkStart w:id="23" w:name="_Toc21465937"/>
      <w:r w:rsidRPr="00AF6F95">
        <w:rPr>
          <w:b w:val="0"/>
        </w:rPr>
        <w:t>Ведомость продажи акций</w:t>
      </w:r>
      <w:bookmarkEnd w:id="22"/>
      <w:bookmarkEnd w:id="23"/>
    </w:p>
    <w:p w:rsidR="003A6C79" w:rsidRPr="00AF6F95" w:rsidRDefault="003A6C79" w:rsidP="003A6C79">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Фамилия акционера: Орлов Сергей. Количество имеющихся акций 10шт.</w:t>
      </w:r>
    </w:p>
    <w:p w:rsidR="003A6C79" w:rsidRPr="00AF6F95" w:rsidRDefault="003A6C79" w:rsidP="003A6C79">
      <w:pPr>
        <w:spacing w:after="0" w:line="240" w:lineRule="auto"/>
        <w:jc w:val="both"/>
        <w:rPr>
          <w:rFonts w:ascii="Times New Roman" w:hAnsi="Times New Roman" w:cs="Times New Roman"/>
          <w:sz w:val="28"/>
          <w:szCs w:val="28"/>
        </w:rPr>
      </w:pPr>
    </w:p>
    <w:tbl>
      <w:tblPr>
        <w:tblW w:w="932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1688"/>
        <w:gridCol w:w="1688"/>
        <w:gridCol w:w="1688"/>
        <w:gridCol w:w="1688"/>
      </w:tblGrid>
      <w:tr w:rsidR="003A6C79" w:rsidRPr="00AF6F95" w:rsidTr="005F7D68">
        <w:trPr>
          <w:trHeight w:val="1282"/>
        </w:trPr>
        <w:tc>
          <w:tcPr>
            <w:tcW w:w="2571"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фамилия</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Количество, проданных акций</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Цена одной акции</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Сумма, полученная за акции </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Сумма, выплаченная брокеру за услуги, руб.(%) </w:t>
            </w:r>
          </w:p>
        </w:tc>
      </w:tr>
      <w:tr w:rsidR="003A6C79" w:rsidRPr="00AF6F95" w:rsidTr="005F7D68">
        <w:trPr>
          <w:trHeight w:val="317"/>
        </w:trPr>
        <w:tc>
          <w:tcPr>
            <w:tcW w:w="2571"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Борисова Анна</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2</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1100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2200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66(3)</w:t>
            </w:r>
          </w:p>
        </w:tc>
      </w:tr>
      <w:tr w:rsidR="003A6C79" w:rsidRPr="00AF6F95" w:rsidTr="005F7D68">
        <w:trPr>
          <w:trHeight w:val="648"/>
        </w:trPr>
        <w:tc>
          <w:tcPr>
            <w:tcW w:w="2571"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Бакулин Кирилл</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1150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1150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46(4)</w:t>
            </w:r>
          </w:p>
        </w:tc>
      </w:tr>
      <w:tr w:rsidR="003A6C79" w:rsidRPr="00AF6F95" w:rsidTr="005F7D68">
        <w:trPr>
          <w:trHeight w:val="317"/>
        </w:trPr>
        <w:tc>
          <w:tcPr>
            <w:tcW w:w="2571"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Исаков Андрей</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3</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1300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3900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78(2)</w:t>
            </w:r>
          </w:p>
        </w:tc>
      </w:tr>
      <w:tr w:rsidR="003A6C79" w:rsidRPr="00AF6F95" w:rsidTr="005F7D68">
        <w:trPr>
          <w:trHeight w:val="332"/>
        </w:trPr>
        <w:tc>
          <w:tcPr>
            <w:tcW w:w="2571"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Итого </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6</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7250</w:t>
            </w:r>
          </w:p>
        </w:tc>
        <w:tc>
          <w:tcPr>
            <w:tcW w:w="1688"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190</w:t>
            </w:r>
          </w:p>
        </w:tc>
      </w:tr>
    </w:tbl>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3A6C79" w:rsidP="003A6C79">
      <w:pPr>
        <w:pStyle w:val="a9"/>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Покупатели ведут учет приобретенных ценных бумаг и ведомость израсходованных денежных средств.</w:t>
      </w:r>
    </w:p>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3A6C79" w:rsidP="003A6C79">
      <w:pPr>
        <w:pStyle w:val="3"/>
        <w:spacing w:line="240" w:lineRule="auto"/>
        <w:jc w:val="center"/>
        <w:rPr>
          <w:b w:val="0"/>
        </w:rPr>
      </w:pPr>
      <w:bookmarkStart w:id="24" w:name="_Toc21437417"/>
      <w:bookmarkStart w:id="25" w:name="_Toc21465938"/>
      <w:r w:rsidRPr="00AF6F95">
        <w:rPr>
          <w:b w:val="0"/>
        </w:rPr>
        <w:t>Ведомость учета израсходованных денежных средств</w:t>
      </w:r>
      <w:bookmarkEnd w:id="24"/>
      <w:bookmarkEnd w:id="25"/>
    </w:p>
    <w:p w:rsidR="003A6C79" w:rsidRPr="00AF6F95" w:rsidRDefault="003A6C79" w:rsidP="003A6C79">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4"/>
        <w:gridCol w:w="2094"/>
        <w:gridCol w:w="2094"/>
        <w:gridCol w:w="2094"/>
        <w:gridCol w:w="2094"/>
      </w:tblGrid>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Наименование фирмы, акции которой куплены</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Количество купленных акций, шт</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Цена одной акции, руб.</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Сумма уплаченная за все акции, шт</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Сумма, выплаченная брокеру за услуги, руб. (%) </w:t>
            </w:r>
          </w:p>
        </w:tc>
      </w:tr>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Владлен</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3</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1300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3900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78(2)</w:t>
            </w:r>
          </w:p>
        </w:tc>
      </w:tr>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777</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2</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1200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2400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120(5)</w:t>
            </w:r>
          </w:p>
        </w:tc>
      </w:tr>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Фотон </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1500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1500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45(3)</w:t>
            </w:r>
          </w:p>
        </w:tc>
      </w:tr>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Васиков</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4</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1400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5600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224(4)</w:t>
            </w:r>
          </w:p>
        </w:tc>
      </w:tr>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777</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70(7)</w:t>
            </w:r>
          </w:p>
        </w:tc>
      </w:tr>
      <w:tr w:rsidR="003A6C79" w:rsidRPr="00AF6F95" w:rsidTr="005F7D68">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Итого </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11</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14400</w:t>
            </w: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537</w:t>
            </w:r>
          </w:p>
        </w:tc>
      </w:tr>
    </w:tbl>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3A6C79" w:rsidP="003A6C79">
      <w:pPr>
        <w:pStyle w:val="a9"/>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Брокеры учитывают свою выручку в виде чеков или игровых денег, полученных от клиентов. Рабочий день фондовой биржи длится ровно 15 мин. Именно это игровое время отводится на переговоры, согласование условий и заключение сделок купли-продажи акций. За 1-2 мин до окончания рабочего дня управляющий биржей объявляет об окончании торгов в этот день. Участники завершают уже начатые сделки и приступают к подведению итогов прошедшего дня. При этом держатели акций каждой фирмы объявляют, по какой цене они сумели продать свои акции, каждую партию. Управляющей биржей проводит расчет котировки цен каждой партии акций. Например, акционеры фирмы «Фотон» в первый день продали:</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3акции по цене 1100руб = 3300 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4акции по цене 1200руб = 4800 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5акции по цене 1300руб = 6500 руб</w:t>
      </w:r>
    </w:p>
    <w:p w:rsidR="003A6C79" w:rsidRPr="00AF6F95" w:rsidRDefault="003A6C79" w:rsidP="003A6C79">
      <w:pPr>
        <w:pStyle w:val="a9"/>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итого продано 12 акций за 14600 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lastRenderedPageBreak/>
        <w:t>Среднерыночная цена одной акции фирмы «Фотон»за первый день составляет 1217 руб., что 21,7% от номинальной стоимости.</w:t>
      </w:r>
    </w:p>
    <w:p w:rsidR="003A6C79" w:rsidRPr="00AF6F95" w:rsidRDefault="003A6C79" w:rsidP="003A6C79">
      <w:pPr>
        <w:spacing w:after="0" w:line="240" w:lineRule="auto"/>
        <w:ind w:firstLine="709"/>
        <w:jc w:val="both"/>
        <w:rPr>
          <w:rFonts w:ascii="Times New Roman" w:hAnsi="Times New Roman" w:cs="Times New Roman"/>
          <w:sz w:val="28"/>
          <w:szCs w:val="28"/>
        </w:rPr>
      </w:pP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Полученные данные по всем трем фирмам заносятся в информационное табло.</w:t>
      </w:r>
    </w:p>
    <w:p w:rsidR="003A6C79" w:rsidRPr="00AF6F95" w:rsidRDefault="003A6C79" w:rsidP="003A6C79">
      <w:pPr>
        <w:spacing w:after="0" w:line="240" w:lineRule="auto"/>
        <w:ind w:firstLine="709"/>
        <w:jc w:val="both"/>
        <w:rPr>
          <w:rFonts w:ascii="Times New Roman" w:hAnsi="Times New Roman" w:cs="Times New Roman"/>
          <w:sz w:val="28"/>
          <w:szCs w:val="28"/>
        </w:rPr>
      </w:pPr>
    </w:p>
    <w:p w:rsidR="003A6C79" w:rsidRPr="00AF6F95" w:rsidRDefault="003A6C79" w:rsidP="003A6C79">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Котировка акций (конец первого дня)</w:t>
      </w:r>
    </w:p>
    <w:p w:rsidR="003A6C79" w:rsidRPr="00AF6F95" w:rsidRDefault="003A6C79" w:rsidP="003A6C79">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4"/>
        <w:gridCol w:w="2094"/>
        <w:gridCol w:w="2094"/>
        <w:gridCol w:w="1481"/>
        <w:gridCol w:w="1417"/>
        <w:gridCol w:w="1290"/>
      </w:tblGrid>
      <w:tr w:rsidR="003A6C79" w:rsidRPr="00AF6F95" w:rsidTr="005F7D68">
        <w:trPr>
          <w:cantSplit/>
          <w:trHeight w:val="547"/>
        </w:trPr>
        <w:tc>
          <w:tcPr>
            <w:tcW w:w="2094" w:type="dxa"/>
            <w:vMerge w:val="restart"/>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Наименование фирмы</w:t>
            </w:r>
          </w:p>
        </w:tc>
        <w:tc>
          <w:tcPr>
            <w:tcW w:w="2094" w:type="dxa"/>
            <w:vMerge w:val="restart"/>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Доход от продажи 1 акции</w:t>
            </w:r>
          </w:p>
        </w:tc>
        <w:tc>
          <w:tcPr>
            <w:tcW w:w="2094" w:type="dxa"/>
            <w:vMerge w:val="restart"/>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Объем продаж</w:t>
            </w:r>
          </w:p>
        </w:tc>
        <w:tc>
          <w:tcPr>
            <w:tcW w:w="2898" w:type="dxa"/>
            <w:gridSpan w:val="2"/>
          </w:tcPr>
          <w:p w:rsidR="003A6C79" w:rsidRPr="00AF6F95" w:rsidRDefault="003A6C79" w:rsidP="005F7D68">
            <w:pPr>
              <w:pStyle w:val="2"/>
              <w:spacing w:before="0" w:line="240" w:lineRule="auto"/>
              <w:jc w:val="both"/>
              <w:rPr>
                <w:rFonts w:ascii="Times New Roman" w:hAnsi="Times New Roman" w:cs="Times New Roman"/>
                <w:b w:val="0"/>
                <w:color w:val="auto"/>
                <w:sz w:val="28"/>
                <w:szCs w:val="28"/>
              </w:rPr>
            </w:pPr>
            <w:bookmarkStart w:id="26" w:name="_Toc21437418"/>
            <w:bookmarkStart w:id="27" w:name="_Toc21465939"/>
            <w:r w:rsidRPr="00AF6F95">
              <w:rPr>
                <w:rFonts w:ascii="Times New Roman" w:hAnsi="Times New Roman" w:cs="Times New Roman"/>
                <w:b w:val="0"/>
                <w:color w:val="auto"/>
                <w:sz w:val="28"/>
                <w:szCs w:val="28"/>
              </w:rPr>
              <w:t>Цена дня</w:t>
            </w:r>
            <w:bookmarkEnd w:id="26"/>
            <w:bookmarkEnd w:id="27"/>
          </w:p>
        </w:tc>
        <w:tc>
          <w:tcPr>
            <w:tcW w:w="1290" w:type="dxa"/>
            <w:vMerge w:val="restart"/>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Разница </w:t>
            </w:r>
          </w:p>
        </w:tc>
      </w:tr>
      <w:tr w:rsidR="003A6C79" w:rsidRPr="00AF6F95" w:rsidTr="005F7D68">
        <w:trPr>
          <w:cantSplit/>
        </w:trPr>
        <w:tc>
          <w:tcPr>
            <w:tcW w:w="2094" w:type="dxa"/>
            <w:vMerge/>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vMerge/>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vMerge/>
          </w:tcPr>
          <w:p w:rsidR="003A6C79" w:rsidRPr="00AF6F95" w:rsidRDefault="003A6C79" w:rsidP="005F7D68">
            <w:pPr>
              <w:spacing w:after="0" w:line="240" w:lineRule="auto"/>
              <w:jc w:val="both"/>
              <w:rPr>
                <w:rFonts w:ascii="Times New Roman" w:hAnsi="Times New Roman" w:cs="Times New Roman"/>
                <w:sz w:val="28"/>
                <w:szCs w:val="28"/>
              </w:rPr>
            </w:pPr>
          </w:p>
        </w:tc>
        <w:tc>
          <w:tcPr>
            <w:tcW w:w="1481"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открытие</w:t>
            </w:r>
          </w:p>
        </w:tc>
        <w:tc>
          <w:tcPr>
            <w:tcW w:w="1417" w:type="dxa"/>
          </w:tcPr>
          <w:p w:rsidR="003A6C79" w:rsidRPr="00AF6F95" w:rsidRDefault="003A6C79" w:rsidP="005F7D68">
            <w:p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закрытие</w:t>
            </w:r>
          </w:p>
        </w:tc>
        <w:tc>
          <w:tcPr>
            <w:tcW w:w="1290" w:type="dxa"/>
            <w:vMerge/>
          </w:tcPr>
          <w:p w:rsidR="003A6C79" w:rsidRPr="00AF6F95" w:rsidRDefault="003A6C79" w:rsidP="005F7D68">
            <w:pPr>
              <w:spacing w:after="0" w:line="240" w:lineRule="auto"/>
              <w:jc w:val="both"/>
              <w:rPr>
                <w:rFonts w:ascii="Times New Roman" w:hAnsi="Times New Roman" w:cs="Times New Roman"/>
                <w:sz w:val="28"/>
                <w:szCs w:val="28"/>
              </w:rPr>
            </w:pPr>
          </w:p>
        </w:tc>
      </w:tr>
      <w:tr w:rsidR="003A6C79" w:rsidRPr="00AF6F95" w:rsidTr="005F7D68">
        <w:trPr>
          <w:cantSplit/>
        </w:trPr>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481"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417"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290" w:type="dxa"/>
          </w:tcPr>
          <w:p w:rsidR="003A6C79" w:rsidRPr="00AF6F95" w:rsidRDefault="003A6C79" w:rsidP="005F7D68">
            <w:pPr>
              <w:spacing w:after="0" w:line="240" w:lineRule="auto"/>
              <w:jc w:val="both"/>
              <w:rPr>
                <w:rFonts w:ascii="Times New Roman" w:hAnsi="Times New Roman" w:cs="Times New Roman"/>
                <w:sz w:val="28"/>
                <w:szCs w:val="28"/>
              </w:rPr>
            </w:pPr>
          </w:p>
        </w:tc>
      </w:tr>
      <w:tr w:rsidR="003A6C79" w:rsidRPr="00AF6F95" w:rsidTr="005F7D68">
        <w:trPr>
          <w:cantSplit/>
          <w:trHeight w:val="111"/>
        </w:trPr>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481"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417"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290" w:type="dxa"/>
          </w:tcPr>
          <w:p w:rsidR="003A6C79" w:rsidRPr="00AF6F95" w:rsidRDefault="003A6C79" w:rsidP="005F7D68">
            <w:pPr>
              <w:spacing w:after="0" w:line="240" w:lineRule="auto"/>
              <w:jc w:val="both"/>
              <w:rPr>
                <w:rFonts w:ascii="Times New Roman" w:hAnsi="Times New Roman" w:cs="Times New Roman"/>
                <w:sz w:val="28"/>
                <w:szCs w:val="28"/>
              </w:rPr>
            </w:pPr>
          </w:p>
        </w:tc>
      </w:tr>
      <w:tr w:rsidR="003A6C79" w:rsidRPr="00AF6F95" w:rsidTr="005F7D68">
        <w:trPr>
          <w:cantSplit/>
        </w:trPr>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2094"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481"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417" w:type="dxa"/>
          </w:tcPr>
          <w:p w:rsidR="003A6C79" w:rsidRPr="00AF6F95" w:rsidRDefault="003A6C79" w:rsidP="005F7D68">
            <w:pPr>
              <w:spacing w:after="0" w:line="240" w:lineRule="auto"/>
              <w:jc w:val="both"/>
              <w:rPr>
                <w:rFonts w:ascii="Times New Roman" w:hAnsi="Times New Roman" w:cs="Times New Roman"/>
                <w:sz w:val="28"/>
                <w:szCs w:val="28"/>
              </w:rPr>
            </w:pPr>
          </w:p>
        </w:tc>
        <w:tc>
          <w:tcPr>
            <w:tcW w:w="1290" w:type="dxa"/>
          </w:tcPr>
          <w:p w:rsidR="003A6C79" w:rsidRPr="00AF6F95" w:rsidRDefault="003A6C79" w:rsidP="005F7D68">
            <w:pPr>
              <w:spacing w:after="0" w:line="240" w:lineRule="auto"/>
              <w:jc w:val="both"/>
              <w:rPr>
                <w:rFonts w:ascii="Times New Roman" w:hAnsi="Times New Roman" w:cs="Times New Roman"/>
                <w:sz w:val="28"/>
                <w:szCs w:val="28"/>
              </w:rPr>
            </w:pPr>
          </w:p>
        </w:tc>
      </w:tr>
    </w:tbl>
    <w:p w:rsidR="003A6C79" w:rsidRPr="00AF6F95" w:rsidRDefault="003A6C79" w:rsidP="003A6C79">
      <w:pPr>
        <w:spacing w:after="0" w:line="240" w:lineRule="auto"/>
        <w:jc w:val="both"/>
        <w:rPr>
          <w:rFonts w:ascii="Times New Roman" w:hAnsi="Times New Roman" w:cs="Times New Roman"/>
          <w:sz w:val="28"/>
          <w:szCs w:val="28"/>
        </w:rPr>
      </w:pPr>
    </w:p>
    <w:p w:rsidR="003A6C79" w:rsidRPr="00AF6F95" w:rsidRDefault="003A6C79" w:rsidP="003A6C79">
      <w:pPr>
        <w:pStyle w:val="a9"/>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Деловые акционеры подсчитывают, исходя из котировки, каков результат совершенных им сделок купли-продажи в сравнении со средними показателями.</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Далее проводятся игровые процедуры второго дня по той же схеме, что и процедуры первого дня. В соответствии с новыми результатами заключенных сделок купли-продажи акций держатели акций и покупатели проводят итоги второго дня торгов по представленной выше схеме.</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Всего в игре может быть проведено 3-5 турниров. Их количество устанавливается координатором игры или предопределяется полной продажей всего пакета акций.</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Подведение итогов игры.</w:t>
      </w:r>
    </w:p>
    <w:p w:rsidR="003A6C79" w:rsidRPr="00AF6F95" w:rsidRDefault="003A6C79" w:rsidP="005D3E95">
      <w:pPr>
        <w:numPr>
          <w:ilvl w:val="0"/>
          <w:numId w:val="2"/>
        </w:num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Каждый акционер подсчитывает общую сумму денег по чекам, полученным от покупателей. Из этой суммы вычитают деньги, уплаченные брокерам за оказанные услуги.</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Например, Гайдуков Н. продал все свои акции фирмы «Владлен» и по чекам сумма вырученных денег составила 13840 рублей. Из этой суммы вычитают деньги, уплаченные брокерам. Гайдуков Н. уплатил брокерам, услугами которых он пользовался, 370 руб. Тогда итоговая сумма, показывающая результат его деятельности: 13840-370= 13470руб. Это и есть реальная выручка держателя акций Гайдукова.</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2.Покупатели подсчитывают количество приобретенных акций  по ведомости,  их  суммарную стоимость по курсу последнего рабочего дня фондовой биржи.</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Например, Гайдыдей Н. купила за всю игру 12 акций: 6 акций фирмы «Фотон», 3 «777», 3- «Владлен».</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При котировке цен акций на момент закрытия последнего рабочего дня фондовой биржи: </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Одна акций фирмы «Фотон »- 1280руб.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Одна акций фирмы «777»      - 1340руб.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Одна акций фирмы «Владлен »- 1310руб.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Суммарная стоимость приобретенных Гайдыдей акций составит:</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(1280* 6)+ (1340*3)+ (1310*3)= 15630 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при совершении сделок Гайдыдей уплатила брокерам, услугами которых она пользовалась, 475 руб. Тогда итоговая сумма составит: 15630-475= 15155руб.</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lastRenderedPageBreak/>
        <w:t>Этот показатель может быть рассмотрен в качестве итогового, но для определения рентабельности сделок покупателя можно использовать следующую формулу:</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Рентабельность = (А-Б) – С\ С * 100, где</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А – суммарная стоимость всех купленных акций по котировке последнего дня</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Б -  сумма, уплаченная брокерам</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С – сумма денег, необходимая на покупку всех акций </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Например, для Гайдыдей  рентабельность= (15630-475)- 13800\ 13800 * 100 = 9,8%</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 xml:space="preserve">Вариант: суммарная стоимость приобретенных акций определяется по среднему курсу акций каждой фирмы за всю игру. </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3.Брокеры определяют общую сумму выручки чеком, затем вычитают из этой суммы 300 руб. – стоимость своего брокерского места и подсчитывают свою прибыль.</w:t>
      </w:r>
    </w:p>
    <w:p w:rsidR="003A6C79" w:rsidRPr="00AF6F95" w:rsidRDefault="003A6C79" w:rsidP="003A6C79">
      <w:pPr>
        <w:spacing w:after="0" w:line="240" w:lineRule="auto"/>
        <w:ind w:firstLine="709"/>
        <w:jc w:val="both"/>
        <w:rPr>
          <w:rFonts w:ascii="Times New Roman" w:hAnsi="Times New Roman" w:cs="Times New Roman"/>
          <w:sz w:val="28"/>
          <w:szCs w:val="28"/>
        </w:rPr>
      </w:pPr>
      <w:r w:rsidRPr="00AF6F95">
        <w:rPr>
          <w:rFonts w:ascii="Times New Roman" w:hAnsi="Times New Roman" w:cs="Times New Roman"/>
          <w:sz w:val="28"/>
          <w:szCs w:val="28"/>
        </w:rPr>
        <w:t>Вариант: брокер подсчитывает среднюю сумму денег, полученную за одну сделку, для чего он делит общую сумму денег на количество совершенных им сделок.</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09852 серия СОВА</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акционерная компания</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«Ф О Т О Н»</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акция</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1000 рублей</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дает право одного голоса на собрании</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главный бухгалтер:                                                         председатель правления:</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_________________                                                            _______________________</w:t>
      </w: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p>
    <w:p w:rsidR="003A6C79" w:rsidRPr="00AF6F95" w:rsidRDefault="003A6C79" w:rsidP="003A6C7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p>
    <w:p w:rsidR="003A6C79" w:rsidRPr="00AF6F95" w:rsidRDefault="003A6C79" w:rsidP="003A6C79">
      <w:pPr>
        <w:pStyle w:val="1"/>
        <w:spacing w:before="0" w:line="240" w:lineRule="auto"/>
        <w:jc w:val="both"/>
        <w:rPr>
          <w:rFonts w:ascii="Times New Roman" w:hAnsi="Times New Roman" w:cs="Times New Roman"/>
          <w:b w:val="0"/>
        </w:rPr>
      </w:pPr>
    </w:p>
    <w:p w:rsidR="00F01F14" w:rsidRPr="00AF6F95" w:rsidRDefault="00F01F14" w:rsidP="00F01F14">
      <w:pPr>
        <w:spacing w:after="0" w:line="240" w:lineRule="auto"/>
        <w:rPr>
          <w:rFonts w:ascii="Times New Roman" w:hAnsi="Times New Roman" w:cs="Times New Roman"/>
          <w:sz w:val="28"/>
          <w:szCs w:val="28"/>
        </w:rPr>
      </w:pPr>
    </w:p>
    <w:p w:rsidR="00162D6E" w:rsidRPr="00AF6F95" w:rsidRDefault="00162D6E" w:rsidP="00F01F14">
      <w:pPr>
        <w:spacing w:after="0" w:line="240" w:lineRule="auto"/>
        <w:rPr>
          <w:rFonts w:ascii="Times New Roman" w:hAnsi="Times New Roman" w:cs="Times New Roman"/>
          <w:sz w:val="28"/>
          <w:szCs w:val="28"/>
        </w:rPr>
      </w:pPr>
    </w:p>
    <w:p w:rsidR="00162D6E" w:rsidRPr="00AF6F95" w:rsidRDefault="00162D6E" w:rsidP="00F01F14">
      <w:pPr>
        <w:spacing w:after="0" w:line="240" w:lineRule="auto"/>
        <w:rPr>
          <w:rFonts w:ascii="Times New Roman" w:hAnsi="Times New Roman" w:cs="Times New Roman"/>
          <w:sz w:val="28"/>
          <w:szCs w:val="28"/>
        </w:rPr>
      </w:pPr>
    </w:p>
    <w:p w:rsidR="00162D6E" w:rsidRPr="00AF6F95" w:rsidRDefault="00162D6E"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F86DA5" w:rsidRPr="00AF6F95" w:rsidRDefault="00F86DA5" w:rsidP="00F01F14">
      <w:pPr>
        <w:spacing w:after="0" w:line="240" w:lineRule="auto"/>
        <w:rPr>
          <w:rFonts w:ascii="Times New Roman" w:hAnsi="Times New Roman" w:cs="Times New Roman"/>
          <w:sz w:val="28"/>
          <w:szCs w:val="28"/>
        </w:rPr>
      </w:pPr>
    </w:p>
    <w:p w:rsidR="00162D6E" w:rsidRPr="00AF6F95" w:rsidRDefault="00162D6E" w:rsidP="00F01F14">
      <w:pPr>
        <w:spacing w:after="0" w:line="240" w:lineRule="auto"/>
        <w:rPr>
          <w:rFonts w:ascii="Times New Roman" w:hAnsi="Times New Roman" w:cs="Times New Roman"/>
          <w:sz w:val="28"/>
          <w:szCs w:val="28"/>
        </w:rPr>
      </w:pPr>
    </w:p>
    <w:p w:rsidR="00162D6E" w:rsidRPr="00AF6F95" w:rsidRDefault="00162D6E" w:rsidP="00F01F14">
      <w:pPr>
        <w:spacing w:after="0" w:line="240" w:lineRule="auto"/>
        <w:rPr>
          <w:rFonts w:ascii="Times New Roman" w:hAnsi="Times New Roman" w:cs="Times New Roman"/>
          <w:sz w:val="28"/>
          <w:szCs w:val="28"/>
        </w:rPr>
      </w:pPr>
    </w:p>
    <w:p w:rsidR="00162D6E" w:rsidRPr="00AF6F95" w:rsidRDefault="00162D6E" w:rsidP="00F01F14">
      <w:pPr>
        <w:spacing w:after="0" w:line="240" w:lineRule="auto"/>
        <w:rPr>
          <w:rFonts w:ascii="Times New Roman" w:hAnsi="Times New Roman" w:cs="Times New Roman"/>
          <w:sz w:val="28"/>
          <w:szCs w:val="28"/>
        </w:rPr>
      </w:pPr>
    </w:p>
    <w:p w:rsidR="00F27D8F" w:rsidRPr="00AF6F95" w:rsidRDefault="00F86DA5" w:rsidP="00F27D8F">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5.3</w:t>
      </w:r>
      <w:r w:rsidRPr="00AF6F95">
        <w:rPr>
          <w:rFonts w:ascii="Times New Roman" w:hAnsi="Times New Roman" w:cs="Times New Roman"/>
          <w:sz w:val="28"/>
          <w:szCs w:val="28"/>
        </w:rPr>
        <w:t xml:space="preserve"> </w:t>
      </w:r>
      <w:r w:rsidR="00F27D8F" w:rsidRPr="00AF6F95">
        <w:rPr>
          <w:rFonts w:ascii="Times New Roman" w:hAnsi="Times New Roman" w:cs="Times New Roman"/>
          <w:b/>
          <w:sz w:val="28"/>
          <w:szCs w:val="28"/>
        </w:rPr>
        <w:t>Деньги – история, особенности и развитие</w:t>
      </w:r>
    </w:p>
    <w:p w:rsidR="00F27D8F" w:rsidRPr="00AF6F95" w:rsidRDefault="00F27D8F" w:rsidP="00F27D8F">
      <w:pPr>
        <w:spacing w:after="0" w:line="240" w:lineRule="auto"/>
        <w:ind w:firstLine="567"/>
        <w:jc w:val="both"/>
        <w:rPr>
          <w:rFonts w:ascii="Times New Roman" w:hAnsi="Times New Roman" w:cs="Times New Roman"/>
          <w:sz w:val="28"/>
          <w:szCs w:val="28"/>
        </w:rPr>
      </w:pPr>
      <w:r w:rsidRPr="00AF6F95">
        <w:rPr>
          <w:rFonts w:ascii="Times New Roman" w:hAnsi="Times New Roman" w:cs="Times New Roman"/>
          <w:sz w:val="28"/>
          <w:szCs w:val="28"/>
        </w:rPr>
        <w:t>С начала времен было принято жить племенами по несколько десятков человек. Это обусловлено осознанием, что один человек самостоятельно не выживет. Кто-то охотился, а кто-то охранял детей. Но на одной местности может быть больше рыбы, а на другой – овощей, поэтому племена изобрели бартер. Обмениваясь товарами, они могли получать то, что было нужно. Потом этим же способом начали покупать услуги – работу людей. Через некоторое время стало ясно, что разные люди по-разному оценивают стоимость работы и товара, а также их соотношение с товарами для бартера. Из-за этих причин, а также в результате перехода от натурального хозяйства к производству, была введена универсальная монета – деньги, которыми расплачивались за все услуги и покупку любых товаров. В виде денег использовали золото и серебро, сначала как слитки, а позже – как монеты. Коммерция начала вращаться вокруг продажи и покупки товаров, получения большего количества монет за свои услуги. Так возникли бизнесмены, которые получали средства в основном на производстве востребованных товаров и услуг, зарабатывая при этом. Наиболее распространенным видом денег являются бумажные деньги. Право их выпускать имеет только государство и оно же вводит их в оборот. Попытки создать подделку имеют строгое наказание и влекут за собой криминальную ответственность.</w:t>
      </w:r>
    </w:p>
    <w:p w:rsidR="00F27D8F" w:rsidRPr="00AF6F95" w:rsidRDefault="00F27D8F" w:rsidP="00F27D8F">
      <w:pPr>
        <w:spacing w:after="0" w:line="240" w:lineRule="auto"/>
        <w:ind w:firstLine="567"/>
        <w:jc w:val="both"/>
        <w:rPr>
          <w:rFonts w:ascii="Times New Roman" w:hAnsi="Times New Roman" w:cs="Times New Roman"/>
          <w:sz w:val="28"/>
          <w:szCs w:val="28"/>
        </w:rPr>
      </w:pPr>
      <w:r w:rsidRPr="00AF6F95">
        <w:rPr>
          <w:rFonts w:ascii="Times New Roman" w:hAnsi="Times New Roman" w:cs="Times New Roman"/>
          <w:sz w:val="28"/>
          <w:szCs w:val="28"/>
        </w:rPr>
        <w:t xml:space="preserve">Они признаются во всех странах, в зависимости от валюты. Благодаря деньгам мы можем приобрести необходимые для жизни товары и продукты, а их мы получаем в обмен на работу с нашей стороны. В чем основная задача денег? Какие виды денег бывают? Деньги – история, особенности и развитие С начала времен было принято жить племенами по несколько десятков человек. Это обусловлено осознанием, что один человек самостоятельно не выживет. Кто-то охотился, а кто-то охранял детей. Но на одной местности может быть больше рыбы, а на другой – овощей, поэтому племена изобрели бартер. Обмениваясь товарами, они могли получать то, что было нужно. Потом этим же способом начали покупать услуги – работу людей. Через некоторое время стало ясно, что разные люди по-разному оценивают стоимость работы и товара, а также их соотношение с товарами для бартера. Из-за этих причин, а также в результате перехода от натурального хозяйства к производству, была введена универсальная монета – деньги, которыми расплачивались за все услуги и покупку любых товаров. В виде денег использовали золото и серебро, сначала как слитки, а позже – как монеты. Коммерция начала вращаться вокруг продажи и покупки товаров, получения большего количества монет за свои услуги. Так возникли бизнесмены, которые получали средства в основном на производстве востребованных товаров и услуг, зарабатывая при этом. Наиболее распространенным видом денег являются бумажные деньги. </w:t>
      </w:r>
    </w:p>
    <w:p w:rsidR="00F27D8F" w:rsidRPr="00AF6F95" w:rsidRDefault="00F27D8F" w:rsidP="00F27D8F">
      <w:pPr>
        <w:spacing w:after="0" w:line="240" w:lineRule="auto"/>
        <w:ind w:firstLine="567"/>
        <w:jc w:val="both"/>
        <w:rPr>
          <w:rFonts w:ascii="Times New Roman" w:hAnsi="Times New Roman" w:cs="Times New Roman"/>
          <w:sz w:val="28"/>
          <w:szCs w:val="28"/>
        </w:rPr>
      </w:pPr>
      <w:r w:rsidRPr="00AF6F95">
        <w:rPr>
          <w:rFonts w:ascii="Times New Roman" w:hAnsi="Times New Roman" w:cs="Times New Roman"/>
          <w:b/>
          <w:sz w:val="28"/>
          <w:szCs w:val="28"/>
        </w:rPr>
        <w:t>Денежные средства</w:t>
      </w:r>
      <w:r w:rsidRPr="00AF6F95">
        <w:rPr>
          <w:rFonts w:ascii="Times New Roman" w:hAnsi="Times New Roman" w:cs="Times New Roman"/>
          <w:sz w:val="28"/>
          <w:szCs w:val="28"/>
        </w:rPr>
        <w:t xml:space="preserve"> — это средства в отечественной и иностранной валютах, находящиеся в кассе, на расчетном, валютном и других счетах в банках на территории страны и за рубежом, в легко реализуемых ценных бумагах, а также в платежных и денежных документах.</w:t>
      </w:r>
    </w:p>
    <w:p w:rsidR="00532C3B" w:rsidRPr="00AF6F95" w:rsidRDefault="00532C3B" w:rsidP="00F27D8F">
      <w:pPr>
        <w:spacing w:after="0" w:line="240" w:lineRule="auto"/>
        <w:jc w:val="right"/>
        <w:rPr>
          <w:rFonts w:ascii="Times New Roman" w:hAnsi="Times New Roman" w:cs="Times New Roman"/>
          <w:sz w:val="28"/>
          <w:szCs w:val="28"/>
        </w:rPr>
      </w:pPr>
    </w:p>
    <w:p w:rsidR="00F86DA5" w:rsidRPr="00AF6F95" w:rsidRDefault="00F86DA5" w:rsidP="00F27D8F">
      <w:pPr>
        <w:spacing w:after="0" w:line="240" w:lineRule="auto"/>
        <w:jc w:val="right"/>
        <w:rPr>
          <w:rFonts w:ascii="Times New Roman" w:hAnsi="Times New Roman" w:cs="Times New Roman"/>
          <w:sz w:val="28"/>
          <w:szCs w:val="28"/>
        </w:rPr>
      </w:pPr>
    </w:p>
    <w:p w:rsidR="00F86DA5" w:rsidRPr="00AF6F95" w:rsidRDefault="00F86DA5" w:rsidP="00F27D8F">
      <w:pPr>
        <w:spacing w:after="0" w:line="240" w:lineRule="auto"/>
        <w:jc w:val="right"/>
        <w:rPr>
          <w:rFonts w:ascii="Times New Roman" w:hAnsi="Times New Roman" w:cs="Times New Roman"/>
          <w:sz w:val="28"/>
          <w:szCs w:val="28"/>
        </w:rPr>
      </w:pPr>
    </w:p>
    <w:p w:rsidR="00F86DA5" w:rsidRPr="00AF6F95" w:rsidRDefault="00F86DA5" w:rsidP="00F27D8F">
      <w:pPr>
        <w:spacing w:after="0" w:line="240" w:lineRule="auto"/>
        <w:jc w:val="right"/>
        <w:rPr>
          <w:rFonts w:ascii="Times New Roman" w:hAnsi="Times New Roman" w:cs="Times New Roman"/>
          <w:sz w:val="28"/>
          <w:szCs w:val="28"/>
        </w:rPr>
      </w:pPr>
    </w:p>
    <w:p w:rsidR="00532C3B" w:rsidRPr="00AF6F95" w:rsidRDefault="00532C3B" w:rsidP="00F27D8F">
      <w:pPr>
        <w:spacing w:after="0" w:line="240" w:lineRule="auto"/>
        <w:jc w:val="right"/>
        <w:rPr>
          <w:rFonts w:ascii="Times New Roman" w:hAnsi="Times New Roman" w:cs="Times New Roman"/>
          <w:sz w:val="28"/>
          <w:szCs w:val="28"/>
        </w:rPr>
      </w:pPr>
    </w:p>
    <w:p w:rsidR="00F27D8F" w:rsidRPr="00AF6F95" w:rsidRDefault="00F86DA5" w:rsidP="00F27D8F">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 xml:space="preserve">5.4 </w:t>
      </w:r>
      <w:r w:rsidR="00F27D8F" w:rsidRPr="00AF6F95">
        <w:rPr>
          <w:rFonts w:ascii="Times New Roman" w:hAnsi="Times New Roman" w:cs="Times New Roman"/>
          <w:b/>
          <w:sz w:val="28"/>
          <w:szCs w:val="28"/>
        </w:rPr>
        <w:t>Постоянные и переменные доходы</w:t>
      </w:r>
    </w:p>
    <w:p w:rsidR="00F27D8F" w:rsidRPr="00AF6F95" w:rsidRDefault="00F27D8F"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Как правило, к постоянным доходам можно отнести:</w:t>
      </w:r>
    </w:p>
    <w:p w:rsidR="00F27D8F" w:rsidRPr="00AF6F95" w:rsidRDefault="00F27D8F" w:rsidP="00C14946">
      <w:pPr>
        <w:numPr>
          <w:ilvl w:val="0"/>
          <w:numId w:val="9"/>
        </w:numPr>
        <w:spacing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заработную плату;</w:t>
      </w:r>
    </w:p>
    <w:p w:rsidR="00F27D8F" w:rsidRPr="00AF6F95" w:rsidRDefault="00F27D8F" w:rsidP="00C14946">
      <w:pPr>
        <w:numPr>
          <w:ilvl w:val="0"/>
          <w:numId w:val="9"/>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различные пенсии, стипендии и пособия;</w:t>
      </w:r>
    </w:p>
    <w:p w:rsidR="00F27D8F" w:rsidRPr="00AF6F95" w:rsidRDefault="00F27D8F" w:rsidP="00C14946">
      <w:pPr>
        <w:numPr>
          <w:ilvl w:val="0"/>
          <w:numId w:val="9"/>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доход от долгосрочной сдачи квартиры или другой недвижимости;</w:t>
      </w:r>
    </w:p>
    <w:p w:rsidR="00F27D8F" w:rsidRPr="00AF6F95" w:rsidRDefault="00F27D8F" w:rsidP="00C14946">
      <w:pPr>
        <w:numPr>
          <w:ilvl w:val="0"/>
          <w:numId w:val="9"/>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доходы от устоявшегося собственного бизнеса;</w:t>
      </w:r>
    </w:p>
    <w:p w:rsidR="00F27D8F" w:rsidRPr="00AF6F95" w:rsidRDefault="00F27D8F" w:rsidP="00C14946">
      <w:pPr>
        <w:numPr>
          <w:ilvl w:val="0"/>
          <w:numId w:val="9"/>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некоторые виды инвестиционных доходов, в первую очередь проценты по банковским депозитам;</w:t>
      </w:r>
    </w:p>
    <w:p w:rsidR="00F27D8F" w:rsidRPr="00AF6F95" w:rsidRDefault="00F27D8F" w:rsidP="00C14946">
      <w:pPr>
        <w:numPr>
          <w:ilvl w:val="0"/>
          <w:numId w:val="9"/>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регулярные поступления по любым другим долгосрочным договорам.</w:t>
      </w:r>
    </w:p>
    <w:p w:rsidR="00F27D8F" w:rsidRPr="00AF6F95" w:rsidRDefault="00F27D8F"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Отметим, что проценты по банковским депозитам, хотя они и относятся к постоянным доходам, при планировании текущих расходов лучше не принимать в расчет. Ваши сбережения неизбежно будут таять в реальном выражении, если вы будете «проедать» проценты, из-за инфляции их покупательная способность будет снижаться.</w:t>
      </w:r>
    </w:p>
    <w:p w:rsidR="00F27D8F" w:rsidRPr="00AF6F95" w:rsidRDefault="008D4983"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Случайные, или переменные</w:t>
      </w:r>
      <w:r w:rsidR="00F27D8F" w:rsidRPr="00AF6F95">
        <w:rPr>
          <w:rFonts w:ascii="Times New Roman" w:eastAsia="Times New Roman" w:hAnsi="Times New Roman" w:cs="Times New Roman"/>
          <w:color w:val="000000"/>
          <w:sz w:val="28"/>
          <w:szCs w:val="28"/>
        </w:rPr>
        <w:t xml:space="preserve"> доходы, – это:</w:t>
      </w:r>
    </w:p>
    <w:p w:rsidR="00F27D8F" w:rsidRPr="00AF6F95" w:rsidRDefault="00F27D8F" w:rsidP="00C14946">
      <w:pPr>
        <w:numPr>
          <w:ilvl w:val="0"/>
          <w:numId w:val="10"/>
        </w:numPr>
        <w:spacing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премии, бонусы, любые негарантированные выплаты от работодателя;</w:t>
      </w:r>
    </w:p>
    <w:p w:rsidR="00F27D8F" w:rsidRPr="00AF6F95" w:rsidRDefault="00F27D8F" w:rsidP="00C14946">
      <w:pPr>
        <w:numPr>
          <w:ilvl w:val="0"/>
          <w:numId w:val="10"/>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оплата сдельной работы, гонорары, вообще любые подработки;</w:t>
      </w:r>
    </w:p>
    <w:p w:rsidR="00F27D8F" w:rsidRPr="00AF6F95" w:rsidRDefault="00F27D8F" w:rsidP="00C14946">
      <w:pPr>
        <w:numPr>
          <w:ilvl w:val="0"/>
          <w:numId w:val="10"/>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 xml:space="preserve">доходы от продажи собственности (машины, квартиры и т. </w:t>
      </w:r>
      <w:r w:rsidR="00F81861" w:rsidRPr="00AF6F95">
        <w:rPr>
          <w:rFonts w:ascii="Times New Roman" w:eastAsia="Times New Roman" w:hAnsi="Times New Roman" w:cs="Times New Roman"/>
          <w:color w:val="000000"/>
          <w:sz w:val="28"/>
          <w:szCs w:val="28"/>
        </w:rPr>
        <w:t>Д</w:t>
      </w:r>
      <w:r w:rsidRPr="00AF6F95">
        <w:rPr>
          <w:rFonts w:ascii="Times New Roman" w:eastAsia="Times New Roman" w:hAnsi="Times New Roman" w:cs="Times New Roman"/>
          <w:color w:val="000000"/>
          <w:sz w:val="28"/>
          <w:szCs w:val="28"/>
        </w:rPr>
        <w:t>.);</w:t>
      </w:r>
    </w:p>
    <w:p w:rsidR="00F27D8F" w:rsidRPr="00AF6F95" w:rsidRDefault="00F27D8F" w:rsidP="00C14946">
      <w:pPr>
        <w:numPr>
          <w:ilvl w:val="0"/>
          <w:numId w:val="10"/>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инвестиционные доходы: доход от продажи ценных бумаг, дивиденды;</w:t>
      </w:r>
    </w:p>
    <w:p w:rsidR="00F27D8F" w:rsidRPr="00AF6F95" w:rsidRDefault="00F27D8F" w:rsidP="00C14946">
      <w:pPr>
        <w:numPr>
          <w:ilvl w:val="0"/>
          <w:numId w:val="10"/>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доходы от собственного бизнеса на этапе его становления;</w:t>
      </w:r>
    </w:p>
    <w:p w:rsidR="00F27D8F" w:rsidRPr="00AF6F95" w:rsidRDefault="00F27D8F" w:rsidP="00C14946">
      <w:pPr>
        <w:numPr>
          <w:ilvl w:val="0"/>
          <w:numId w:val="10"/>
        </w:numPr>
        <w:spacing w:before="45" w:after="0" w:line="240" w:lineRule="auto"/>
        <w:ind w:left="1200"/>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выигрыш в лотерею.</w:t>
      </w:r>
    </w:p>
    <w:p w:rsidR="008D4983" w:rsidRPr="00AF6F95" w:rsidRDefault="008D4983"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Все эти доходы имеет смысл учитывать в бюджете, только если деньги вами уже получены. Направлять их следует в первую очередь на сбережения (если у вас есть кредиты, то на погашение кредитов) или на крупные покупки. Небольшую часть этих доходов (ни в коем случае не все!) можно пустить на необязательные траты.</w:t>
      </w:r>
    </w:p>
    <w:p w:rsidR="008D4983" w:rsidRPr="00AF6F95" w:rsidRDefault="008D4983"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Даже если у вас нет постоянных доходов, старайтесь не рассчитывать на будущие случайные заработки. По возможности планируйте расходы, исходя из тех денег, которые вы уже получили.</w:t>
      </w:r>
    </w:p>
    <w:p w:rsidR="008D4983" w:rsidRPr="00AF6F95" w:rsidRDefault="008D4983"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По возможности планируйте расходы, исходя из тех денег, которые вы уже получили</w:t>
      </w:r>
      <w:r w:rsidR="001C2E04" w:rsidRPr="00AF6F95">
        <w:rPr>
          <w:rFonts w:ascii="Times New Roman" w:eastAsia="Times New Roman" w:hAnsi="Times New Roman" w:cs="Times New Roman"/>
          <w:color w:val="000000"/>
          <w:sz w:val="28"/>
          <w:szCs w:val="28"/>
        </w:rPr>
        <w:t>.</w:t>
      </w:r>
      <w:r w:rsidRPr="00AF6F95">
        <w:rPr>
          <w:rFonts w:ascii="Times New Roman" w:eastAsia="Times New Roman" w:hAnsi="Times New Roman" w:cs="Times New Roman"/>
          <w:color w:val="000000"/>
          <w:sz w:val="28"/>
          <w:szCs w:val="28"/>
        </w:rPr>
        <w:t xml:space="preserve"> Помните, что постоянные доходы – не значит вечные. Зарплату могут задержать (в непростых экономических условиях вероятность этого события может вырасти), арендатор недвижимости может внезапно съехать, и вы не сразу найдете нового, стабильный бизнес может перестать приносить доход. Составляя бюджет, оценивайте, насколько гарантированы ваши доходы на самом деле и как сильно они могут снизиться.</w:t>
      </w:r>
    </w:p>
    <w:p w:rsidR="008D4983" w:rsidRPr="00AF6F95" w:rsidRDefault="008D4983" w:rsidP="00C14946">
      <w:pPr>
        <w:spacing w:before="135" w:after="0" w:line="240" w:lineRule="auto"/>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Если вероятность падения доходов высока, если вы понимаете, что положение организации, где вы работаете, неустойчиво, сократите необязательные расходы и направляйте больше денег на сбережения – они могут понадобиться значительно раньше, чем вам хотелось бы.</w:t>
      </w:r>
    </w:p>
    <w:p w:rsidR="00F27D8F" w:rsidRPr="00AF6F95" w:rsidRDefault="00F27D8F" w:rsidP="00C14946">
      <w:pPr>
        <w:spacing w:after="0" w:line="240" w:lineRule="auto"/>
        <w:jc w:val="both"/>
        <w:rPr>
          <w:rFonts w:ascii="Times New Roman" w:hAnsi="Times New Roman" w:cs="Times New Roman"/>
          <w:sz w:val="28"/>
          <w:szCs w:val="28"/>
        </w:rPr>
      </w:pPr>
    </w:p>
    <w:p w:rsidR="00F86DA5" w:rsidRPr="00AF6F95" w:rsidRDefault="00F86DA5" w:rsidP="00F27D8F">
      <w:pPr>
        <w:spacing w:after="0" w:line="240" w:lineRule="auto"/>
        <w:rPr>
          <w:rFonts w:ascii="Times New Roman" w:hAnsi="Times New Roman" w:cs="Times New Roman"/>
          <w:sz w:val="28"/>
          <w:szCs w:val="28"/>
        </w:rPr>
      </w:pPr>
    </w:p>
    <w:p w:rsidR="00F86DA5" w:rsidRPr="00AF6F95" w:rsidRDefault="00F86DA5" w:rsidP="00F27D8F">
      <w:pPr>
        <w:spacing w:after="0" w:line="240" w:lineRule="auto"/>
        <w:rPr>
          <w:rFonts w:ascii="Times New Roman" w:hAnsi="Times New Roman" w:cs="Times New Roman"/>
          <w:sz w:val="28"/>
          <w:szCs w:val="28"/>
        </w:rPr>
      </w:pPr>
    </w:p>
    <w:p w:rsidR="008D4983" w:rsidRPr="00AF6F95" w:rsidRDefault="009E3306" w:rsidP="008D4983">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5.5.</w:t>
      </w:r>
      <w:r w:rsidR="00F86DA5" w:rsidRPr="00AF6F95">
        <w:rPr>
          <w:rFonts w:ascii="Times New Roman" w:hAnsi="Times New Roman" w:cs="Times New Roman"/>
          <w:b/>
          <w:sz w:val="28"/>
          <w:szCs w:val="28"/>
        </w:rPr>
        <w:t xml:space="preserve"> </w:t>
      </w:r>
      <w:r w:rsidR="008D4983" w:rsidRPr="00AF6F95">
        <w:rPr>
          <w:rFonts w:ascii="Times New Roman" w:hAnsi="Times New Roman" w:cs="Times New Roman"/>
          <w:b/>
          <w:sz w:val="28"/>
          <w:szCs w:val="28"/>
        </w:rPr>
        <w:t>Как контролировать семейные расходы</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Ведение домашней бухгалтерии: первый этап — доходы</w:t>
      </w:r>
    </w:p>
    <w:p w:rsidR="008D4983" w:rsidRPr="00AF6F95" w:rsidRDefault="00840DCE"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 xml:space="preserve">Первым этапом любой </w:t>
      </w:r>
      <w:r w:rsidR="008D4983" w:rsidRPr="00AF6F95">
        <w:rPr>
          <w:rFonts w:ascii="Times New Roman" w:eastAsia="Times New Roman" w:hAnsi="Times New Roman" w:cs="Times New Roman"/>
          <w:color w:val="333333"/>
          <w:sz w:val="28"/>
          <w:szCs w:val="28"/>
        </w:rPr>
        <w:t>методик</w:t>
      </w:r>
      <w:r w:rsidRPr="00AF6F95">
        <w:rPr>
          <w:rFonts w:ascii="Times New Roman" w:eastAsia="Times New Roman" w:hAnsi="Times New Roman" w:cs="Times New Roman"/>
          <w:color w:val="333333"/>
          <w:sz w:val="28"/>
          <w:szCs w:val="28"/>
        </w:rPr>
        <w:t>и по сбережению финансов</w:t>
      </w:r>
      <w:r w:rsidR="008D4983" w:rsidRPr="00AF6F95">
        <w:rPr>
          <w:rFonts w:ascii="Times New Roman" w:eastAsia="Times New Roman" w:hAnsi="Times New Roman" w:cs="Times New Roman"/>
          <w:color w:val="333333"/>
          <w:sz w:val="28"/>
          <w:szCs w:val="28"/>
        </w:rPr>
        <w:t xml:space="preserve"> является определение статей доходов и расходов семьи. В доходы следует учитывать:</w:t>
      </w:r>
    </w:p>
    <w:p w:rsidR="008D4983" w:rsidRPr="00AF6F95" w:rsidRDefault="008D4983" w:rsidP="00C14946">
      <w:pPr>
        <w:numPr>
          <w:ilvl w:val="0"/>
          <w:numId w:val="11"/>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заработную плату;</w:t>
      </w:r>
    </w:p>
    <w:p w:rsidR="008D4983" w:rsidRPr="00AF6F95" w:rsidRDefault="008D4983" w:rsidP="00C14946">
      <w:pPr>
        <w:numPr>
          <w:ilvl w:val="0"/>
          <w:numId w:val="11"/>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социальные выплаты;</w:t>
      </w:r>
    </w:p>
    <w:p w:rsidR="008D4983" w:rsidRPr="00AF6F95" w:rsidRDefault="008D4983" w:rsidP="00C14946">
      <w:pPr>
        <w:numPr>
          <w:ilvl w:val="0"/>
          <w:numId w:val="11"/>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доходы от банковских депозитов, от аренды квартиры;</w:t>
      </w:r>
    </w:p>
    <w:p w:rsidR="008D4983" w:rsidRPr="00AF6F95" w:rsidRDefault="008D4983" w:rsidP="00C14946">
      <w:pPr>
        <w:numPr>
          <w:ilvl w:val="0"/>
          <w:numId w:val="11"/>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подработку;</w:t>
      </w:r>
    </w:p>
    <w:p w:rsidR="008D4983" w:rsidRPr="00AF6F95" w:rsidRDefault="008D4983" w:rsidP="00C14946">
      <w:pPr>
        <w:numPr>
          <w:ilvl w:val="0"/>
          <w:numId w:val="11"/>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денежные подарки.</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Понятно, что первые 3 позиции являются постоянными, суммы этих доходов известны, именно из них и будет складываться основа доходной части семейного бюджета. Подработка и денежные подарки могут быть, а могут и не быть, поэтому не стоит на них рассчитывать, а пользоваться как бонусами для приятных трат.</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Второй этап – расходы </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Второй этап – это подсчет трат по различным направлениям. Немногие смогут сразу же сказать, сколько и на что они </w:t>
      </w:r>
      <w:r w:rsidR="00840DCE" w:rsidRPr="00AF6F95">
        <w:rPr>
          <w:rFonts w:ascii="Times New Roman" w:eastAsia="Times New Roman" w:hAnsi="Times New Roman" w:cs="Times New Roman"/>
          <w:color w:val="333333"/>
          <w:sz w:val="28"/>
          <w:szCs w:val="28"/>
        </w:rPr>
        <w:t>тратят</w:t>
      </w:r>
      <w:r w:rsidRPr="00AF6F95">
        <w:rPr>
          <w:rFonts w:ascii="Times New Roman" w:eastAsia="Times New Roman" w:hAnsi="Times New Roman" w:cs="Times New Roman"/>
          <w:color w:val="333333"/>
          <w:sz w:val="28"/>
          <w:szCs w:val="28"/>
        </w:rPr>
        <w:t>, поэтому важно хотя бы в течение месяца-двух вести учет своих расходов, даже по мелочам. Тогда станет ясно, сколько семья тратит и на что. Как вести учет? Эксперты по личным финансам рекомендуют записывать все ежедневные траты: на еду, проезд, развлечения.</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Затраты, как и доходы, можно разделить на несколько крупных категорий:</w:t>
      </w:r>
    </w:p>
    <w:p w:rsidR="008D4983" w:rsidRPr="00AF6F95" w:rsidRDefault="008D4983" w:rsidP="00C14946">
      <w:pPr>
        <w:numPr>
          <w:ilvl w:val="0"/>
          <w:numId w:val="12"/>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обязательные платежи;</w:t>
      </w:r>
    </w:p>
    <w:p w:rsidR="008D4983" w:rsidRPr="00AF6F95" w:rsidRDefault="008D4983" w:rsidP="00C14946">
      <w:pPr>
        <w:numPr>
          <w:ilvl w:val="0"/>
          <w:numId w:val="12"/>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расходы на питание, проезд;</w:t>
      </w:r>
    </w:p>
    <w:p w:rsidR="008D4983" w:rsidRPr="00AF6F95" w:rsidRDefault="008D4983" w:rsidP="00C14946">
      <w:pPr>
        <w:numPr>
          <w:ilvl w:val="0"/>
          <w:numId w:val="12"/>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траты на обновление гардероба;</w:t>
      </w:r>
    </w:p>
    <w:p w:rsidR="008D4983" w:rsidRPr="00AF6F95" w:rsidRDefault="008D4983" w:rsidP="00C14946">
      <w:pPr>
        <w:numPr>
          <w:ilvl w:val="0"/>
          <w:numId w:val="12"/>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траты на развлечения, отдых;</w:t>
      </w:r>
    </w:p>
    <w:p w:rsidR="008D4983" w:rsidRPr="00AF6F95" w:rsidRDefault="008D4983" w:rsidP="00C14946">
      <w:pPr>
        <w:numPr>
          <w:ilvl w:val="0"/>
          <w:numId w:val="12"/>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непредвиденные расходы на лечение, ремонт и т.д.</w:t>
      </w:r>
    </w:p>
    <w:p w:rsidR="008D4983" w:rsidRPr="00AF6F95" w:rsidRDefault="008D4983" w:rsidP="00C14946">
      <w:pPr>
        <w:shd w:val="clear" w:color="auto" w:fill="FFFFFF"/>
        <w:spacing w:after="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К обязательным платежам относят:</w:t>
      </w:r>
    </w:p>
    <w:p w:rsidR="008D4983" w:rsidRPr="00AF6F95" w:rsidRDefault="008D4983" w:rsidP="00C14946">
      <w:pPr>
        <w:numPr>
          <w:ilvl w:val="0"/>
          <w:numId w:val="13"/>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коммунальные;</w:t>
      </w:r>
    </w:p>
    <w:p w:rsidR="008D4983" w:rsidRPr="00AF6F95" w:rsidRDefault="008D4983" w:rsidP="00C14946">
      <w:pPr>
        <w:numPr>
          <w:ilvl w:val="0"/>
          <w:numId w:val="13"/>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оплату мобильной связи, интернета;</w:t>
      </w:r>
    </w:p>
    <w:p w:rsidR="008D4983" w:rsidRPr="00AF6F95" w:rsidRDefault="008D4983" w:rsidP="00C14946">
      <w:pPr>
        <w:numPr>
          <w:ilvl w:val="0"/>
          <w:numId w:val="13"/>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страховки;</w:t>
      </w:r>
    </w:p>
    <w:p w:rsidR="008D4983" w:rsidRPr="00AF6F95" w:rsidRDefault="008D4983" w:rsidP="00C14946">
      <w:pPr>
        <w:numPr>
          <w:ilvl w:val="0"/>
          <w:numId w:val="13"/>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оплату кружков, секций, дополнительных занятий для детей.</w:t>
      </w:r>
    </w:p>
    <w:p w:rsidR="008D4983" w:rsidRPr="00AF6F95" w:rsidRDefault="008D4983" w:rsidP="00C14946">
      <w:pPr>
        <w:shd w:val="clear" w:color="auto" w:fill="FFFFFF"/>
        <w:spacing w:after="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Траты на питание также следует поделить на категории:</w:t>
      </w:r>
    </w:p>
    <w:p w:rsidR="008D4983" w:rsidRPr="00AF6F95" w:rsidRDefault="008D4983" w:rsidP="00C14946">
      <w:pPr>
        <w:numPr>
          <w:ilvl w:val="0"/>
          <w:numId w:val="14"/>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молочные продукты;</w:t>
      </w:r>
    </w:p>
    <w:p w:rsidR="008D4983" w:rsidRPr="00AF6F95" w:rsidRDefault="008D4983" w:rsidP="00C14946">
      <w:pPr>
        <w:numPr>
          <w:ilvl w:val="0"/>
          <w:numId w:val="14"/>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крупы;</w:t>
      </w:r>
    </w:p>
    <w:p w:rsidR="008D4983" w:rsidRPr="00AF6F95" w:rsidRDefault="008D4983" w:rsidP="00C14946">
      <w:pPr>
        <w:numPr>
          <w:ilvl w:val="0"/>
          <w:numId w:val="14"/>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мясо, рыба, птица;</w:t>
      </w:r>
    </w:p>
    <w:p w:rsidR="008D4983" w:rsidRPr="00AF6F95" w:rsidRDefault="008D4983" w:rsidP="00C14946">
      <w:pPr>
        <w:numPr>
          <w:ilvl w:val="0"/>
          <w:numId w:val="14"/>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lastRenderedPageBreak/>
        <w:t>овощи;</w:t>
      </w:r>
    </w:p>
    <w:p w:rsidR="008D4983" w:rsidRPr="00AF6F95" w:rsidRDefault="008D4983" w:rsidP="00C14946">
      <w:pPr>
        <w:numPr>
          <w:ilvl w:val="0"/>
          <w:numId w:val="14"/>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фрукты;</w:t>
      </w:r>
    </w:p>
    <w:p w:rsidR="008D4983" w:rsidRPr="00AF6F95" w:rsidRDefault="008D4983" w:rsidP="00C14946">
      <w:pPr>
        <w:numPr>
          <w:ilvl w:val="0"/>
          <w:numId w:val="14"/>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сладости, соки, выпечка и т.д.</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В первые месяцы ведения семейного бюджета эксперты рекомендуют составить таблицу и советуют записывать все затраты на еду, вплоть до мелочей. Иногда из таких мелочей, как покупка 200 грамм конфет, печенья, чашки кофе, за неделю и месяц накапливают значительные суммы. Всем членам семьи нужно научиться запоминать и записывать свои расходы, чтобы в последствие можно было грамотно спланировать семейный бюджет.</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Этап третий: сопоставление доходов и расходов</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Подсчитав </w:t>
      </w:r>
      <w:r w:rsidR="00840DCE" w:rsidRPr="00AF6F95">
        <w:rPr>
          <w:rFonts w:ascii="Times New Roman" w:eastAsia="Times New Roman" w:hAnsi="Times New Roman" w:cs="Times New Roman"/>
          <w:color w:val="333333"/>
          <w:sz w:val="28"/>
          <w:szCs w:val="28"/>
        </w:rPr>
        <w:t>доходы</w:t>
      </w:r>
      <w:r w:rsidRPr="00AF6F95">
        <w:rPr>
          <w:rFonts w:ascii="Times New Roman" w:eastAsia="Times New Roman" w:hAnsi="Times New Roman" w:cs="Times New Roman"/>
          <w:color w:val="333333"/>
          <w:sz w:val="28"/>
          <w:szCs w:val="28"/>
        </w:rPr>
        <w:t>, необходимо сопоставить их с расходами. Чаще всего у людей, которые интересуются методами планирования семейного бюджета, разница между доходами и тратами составляет ноль или они уходят в «минус». Поэтому, им нужно научиться вести учет трат и грамотно составлять план расхода семейного бюджета.</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Существуют разные методы и способы, как правильно распланировать семейный бюджет на месяц, чтобы хватило денег на все запланированные траты и еще удалось бы отложить на желаемые покупки или путешествия.</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Метод «10-20%»</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Один из способов разумно организовать трату семейного бюджета называется «10 процентов». Он состоит в том, чтобы каждый месяц откладывать из общей суммы доходов не менее 10%. Эксперты по личным финансам советуют сразу определить, на какие цели планируется трата этих средств: крупная покупка, поездка, отдых. Это будет служить дополнительной мотивацией, чтобы не потратить отложенные средства, а приумножить их и достичь желаемого. Кроме того, эти деньги будут «финансовой подушкой» в случае непредвиденных обстоятельств.</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Этот метод хорошо зарекомендовал себя в случаях, когда заработная плата перечисляется членам семьи на карточный счет. Рекомендуется сделать дополнительную банковскую карту и оформить автоматический перевод на нее 10 или 20% от поступившей суммы в день зачисления средств. Дополнительную карту лучше хранить дома, чтобы избежать соблазна потратить деньги с нее.</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Правило «семи конвертов»</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На форумах о проблемах личных финансов многие эксперты положительно отзываются о применении «правила 7 конвертов» и дают советы, как правильно использовать этот способ планирования семейного бюджета.</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Правило «7 конвертов» состоит в том, чтобы в день получения зарплаты сразу же распределить сумму доходов на 7 конвертов по основным статьям трат:</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lastRenderedPageBreak/>
        <w:t>обязательные платежи;</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затраты на детей;</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средства на питание;</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деньги на покупку вещей, мебели, бытовой техники;</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деньги на семейный отдых, развлечения, отпуск;</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накопления;</w:t>
      </w:r>
    </w:p>
    <w:p w:rsidR="008D4983" w:rsidRPr="00AF6F95" w:rsidRDefault="008D4983" w:rsidP="00C14946">
      <w:pPr>
        <w:numPr>
          <w:ilvl w:val="0"/>
          <w:numId w:val="15"/>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«радость» — деньги, оставшиеся с предыдущего месяца после обязательных трат.</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В первый конверт — «обязательные платежи» — откладывается сумма денег, необходимая для оплаты коммунальных платежей, мобильной связи, интернета, погашения взятого кредита. Сумма этих расходов является более-менее стабильной, но и здесь есть возможность немного сэкономить, установив счетчики и разумно сократив потребление электроэнергии, газа, воды.</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Во второй конверт откладываются деньги, предусмотренные на содержание детей: оплату детского сада, школьных сборов, кружков, секций, репетиторов. Также необходимо предусмотреть деньги на покупку детской одежды, обуви, игрушек и т.д. Уменьшить траты семейного бюджета на эту статью можно, воспользовавшись распродажами в сетевых магазинах, на интернет-сайтах, услугами посредников в группах совместных покупок.</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Третий – средства на продукты питания. Понять, какая сумма требуется семье на месяц можно, воспользовавшись методикой подсчета расходов в течение 1-3 месяцев. В сегодняшних условиях на питание тратится не менее 30-50% семейного бюджета, эти траты нужно строго контролировать, ведь существует масса соблазнов потрат</w:t>
      </w:r>
      <w:r w:rsidR="00840DCE" w:rsidRPr="00AF6F95">
        <w:rPr>
          <w:rFonts w:ascii="Times New Roman" w:eastAsia="Times New Roman" w:hAnsi="Times New Roman" w:cs="Times New Roman"/>
          <w:color w:val="333333"/>
          <w:sz w:val="28"/>
          <w:szCs w:val="28"/>
        </w:rPr>
        <w:t>ить деньги на всякие ненужные продукты</w:t>
      </w:r>
      <w:r w:rsidRPr="00AF6F95">
        <w:rPr>
          <w:rFonts w:ascii="Times New Roman" w:eastAsia="Times New Roman" w:hAnsi="Times New Roman" w:cs="Times New Roman"/>
          <w:color w:val="333333"/>
          <w:sz w:val="28"/>
          <w:szCs w:val="28"/>
        </w:rPr>
        <w:t xml:space="preserve"> и выйти за рамки бюджета. Для экономии опытные хозяйки советуют пользоваться различными акциями, которые проводятся в магазинах, узнать о них можно заранее на специализированных сайтах. Покупка по акции нескольких пачек качественного чая, кофе сократит траты на эти продукты в следующем месяце.</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Четвертый – «вещи»: одежда, обувь взрослым членам семьи, бытовая техника, мебель, предметы интерьера. Рекомендуется рассчитать помесячно приблизительный план приобретения этих вещей, исходя из общих семейных доходов, их стоимости и необходимости для семьи.</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В пятый конверт откладывают деньги на семейные развлечения, отдых. Сумма может варьироваться в зависимости от наличия дней рождения членов семьи в конкретном месяце, запланированных походов в центры досуга, пиццерию, рестораны.</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Шестой – «накопления». В него следует откладывать определенный процент от суммы доходов, но не менее 10%. Эти деньги – неприкосновенный запас, если вдруг возникла необходимость взять какую-то сумму из этого конверта, следует при первой же возможности пополнить его. Накопления можно будет использовать для приобретения какой-то крупной покупки.</w:t>
      </w:r>
    </w:p>
    <w:p w:rsidR="008D4983" w:rsidRPr="00AF6F95" w:rsidRDefault="008D4983" w:rsidP="00C14946">
      <w:pPr>
        <w:numPr>
          <w:ilvl w:val="0"/>
          <w:numId w:val="16"/>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lastRenderedPageBreak/>
        <w:t>Седьмой конверт – «радость». Это деньги, которые остались после обязательных трат с предыдущего месяца. Их можно тратить на приятные подарки для родных и близких.</w:t>
      </w:r>
    </w:p>
    <w:p w:rsidR="008D4983" w:rsidRPr="00AF6F95" w:rsidRDefault="008D4983" w:rsidP="00C14946">
      <w:pPr>
        <w:shd w:val="clear" w:color="auto" w:fill="FFFFFF"/>
        <w:spacing w:after="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Система «7 конвертов» работает только в том случае, если четко придерживаться лимитов выделенных сумм на определенные нужды и никогда не брать деньги на выделенные категории расходов из других конвертов.</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Метод «4 конвертов»</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Этот метод похож на предыдущий, также опирается на составление таблицы расходов и организацию управления ими. Получив зарплату, рекомендуется сразу отложить средства на оплату обязательных платежей и счетов. После этого, оставшуюся сумму следует разделить на 4 конверта по количеству недель в месяце (в последний конверт нужно положить сумму на треть превышающую остальные, чтобы прожить на эти деньги не 7, а 9-10 дней).</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Главное правило «4 конвертов» — распоряжаться только теми деньгами, которые выделены на неделю, стараться не брать средств из других конвертов. Если в конце недели остались неизрасходованные средства, их можно потратить на семейные развлечения, отдых или подарки.</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b/>
          <w:bCs/>
          <w:color w:val="333333"/>
          <w:sz w:val="28"/>
          <w:szCs w:val="28"/>
        </w:rPr>
        <w:t>Как эффективно управлять семейным бюджетом?</w:t>
      </w:r>
    </w:p>
    <w:p w:rsidR="008D4983" w:rsidRPr="00AF6F95" w:rsidRDefault="008D4983" w:rsidP="00C14946">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Планировка семейного бюджета предусматривает четкое понимание основных направлений его распределения и жесткий контроль всех расходов. Планировать семейный бюджет, вести учет доходов, расходов можно как по старинке – в специально выделенной тетрадке, записывая все вручную, так и с помощью современных компьютерных технологий.</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Проще всего составить таблицу семейного бюджета в Microsoft Excel. В одной половине листа можно записать все семейные доходы, а в другой фиксировать текущие траты. В конце каждой недели нужно подбивать общую сумму расходов, а в конце месяца – проанализировать, на что были потрачены средства и как можно эти расходы сократить. В такой таблице наглядно видно, сколько денег уходит</w:t>
      </w:r>
      <w:r w:rsidR="00840DCE" w:rsidRPr="00AF6F95">
        <w:rPr>
          <w:rFonts w:ascii="Times New Roman" w:eastAsia="Times New Roman" w:hAnsi="Times New Roman" w:cs="Times New Roman"/>
          <w:color w:val="333333"/>
          <w:sz w:val="28"/>
          <w:szCs w:val="28"/>
        </w:rPr>
        <w:t xml:space="preserve"> на сладости, другие ненужные продукты</w:t>
      </w:r>
      <w:r w:rsidRPr="00AF6F95">
        <w:rPr>
          <w:rFonts w:ascii="Times New Roman" w:eastAsia="Times New Roman" w:hAnsi="Times New Roman" w:cs="Times New Roman"/>
          <w:color w:val="333333"/>
          <w:sz w:val="28"/>
          <w:szCs w:val="28"/>
        </w:rPr>
        <w:t>, а сколько на полезные продукты питания.</w:t>
      </w:r>
    </w:p>
    <w:p w:rsidR="008D4983" w:rsidRPr="00AF6F95" w:rsidRDefault="008D4983" w:rsidP="00C14946">
      <w:pPr>
        <w:shd w:val="clear" w:color="auto" w:fill="FFFFFF"/>
        <w:spacing w:after="0" w:line="240" w:lineRule="auto"/>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Приступая к планированию семейного бюджета, следует придерживаться следующих правил:</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никаких кредитных карт, непредвиденных кредитов и долгов;</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четкое понимание всеми членами семьи для чего планируется семейный бюджет;</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разумное распределение и накопление денег: мотивация нужна всем, не следует копить деньги ради самих денег, необходимо четко ставить цель – на отдых, на покупку автомобиля, компьютера, другой дорогостоящей вещи;</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необходимо выработать привычку откладывать 10-20% постоянного заработка, а также непредвиденных доходов в качестве резервного фонда семьи;</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планировать доходы и расходы нужно, исходя из реалий сегодняшней жизни семьи;</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lastRenderedPageBreak/>
        <w:t>по окончанию определенного периода жизни в условиях планирования семейного бюджета (полугодие, год) нужно порадовать семью какими-то сюрпризами: покупкой незапланированной вещи, интересным развлечением;</w:t>
      </w:r>
    </w:p>
    <w:p w:rsidR="008D4983" w:rsidRPr="00AF6F95" w:rsidRDefault="008D4983" w:rsidP="00C14946">
      <w:pPr>
        <w:numPr>
          <w:ilvl w:val="0"/>
          <w:numId w:val="17"/>
        </w:numPr>
        <w:shd w:val="clear" w:color="auto" w:fill="FFFFFF"/>
        <w:spacing w:before="105" w:after="120" w:line="240" w:lineRule="auto"/>
        <w:ind w:left="150"/>
        <w:jc w:val="both"/>
        <w:rPr>
          <w:rFonts w:ascii="Times New Roman" w:eastAsia="Times New Roman" w:hAnsi="Times New Roman" w:cs="Times New Roman"/>
          <w:color w:val="333333"/>
          <w:sz w:val="28"/>
          <w:szCs w:val="28"/>
        </w:rPr>
      </w:pPr>
      <w:r w:rsidRPr="00AF6F95">
        <w:rPr>
          <w:rFonts w:ascii="Times New Roman" w:eastAsia="Times New Roman" w:hAnsi="Times New Roman" w:cs="Times New Roman"/>
          <w:color w:val="333333"/>
          <w:sz w:val="28"/>
          <w:szCs w:val="28"/>
        </w:rPr>
        <w:t>планировать бюджет нужно ежемесячно и стабильно, только тогда это принесет пользу.</w:t>
      </w:r>
    </w:p>
    <w:p w:rsidR="008D4983" w:rsidRPr="00AF6F95" w:rsidRDefault="008D4983"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F86DA5" w:rsidRPr="00AF6F95" w:rsidRDefault="00F86DA5" w:rsidP="008D4983">
      <w:pPr>
        <w:spacing w:after="0" w:line="240" w:lineRule="auto"/>
        <w:rPr>
          <w:rFonts w:ascii="Times New Roman" w:hAnsi="Times New Roman" w:cs="Times New Roman"/>
          <w:sz w:val="28"/>
          <w:szCs w:val="28"/>
        </w:rPr>
      </w:pPr>
    </w:p>
    <w:p w:rsidR="00F86DA5" w:rsidRPr="00AF6F95" w:rsidRDefault="00F86DA5" w:rsidP="008D4983">
      <w:pPr>
        <w:spacing w:after="0" w:line="240" w:lineRule="auto"/>
        <w:rPr>
          <w:rFonts w:ascii="Times New Roman" w:hAnsi="Times New Roman" w:cs="Times New Roman"/>
          <w:sz w:val="28"/>
          <w:szCs w:val="28"/>
        </w:rPr>
      </w:pPr>
    </w:p>
    <w:p w:rsidR="00F86DA5" w:rsidRPr="00AF6F95" w:rsidRDefault="00F86DA5"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840DCE" w:rsidP="008D4983">
      <w:pPr>
        <w:spacing w:after="0" w:line="240" w:lineRule="auto"/>
        <w:rPr>
          <w:rFonts w:ascii="Times New Roman" w:hAnsi="Times New Roman" w:cs="Times New Roman"/>
          <w:sz w:val="28"/>
          <w:szCs w:val="28"/>
        </w:rPr>
      </w:pPr>
    </w:p>
    <w:p w:rsidR="00840DCE" w:rsidRPr="00AF6F95" w:rsidRDefault="009E3306" w:rsidP="008D331F">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5.6</w:t>
      </w:r>
      <w:r w:rsidR="00F86DA5" w:rsidRPr="00AF6F95">
        <w:rPr>
          <w:rFonts w:ascii="Times New Roman" w:hAnsi="Times New Roman" w:cs="Times New Roman"/>
          <w:b/>
          <w:sz w:val="28"/>
          <w:szCs w:val="28"/>
        </w:rPr>
        <w:t xml:space="preserve">. </w:t>
      </w:r>
      <w:r w:rsidR="008D331F" w:rsidRPr="00AF6F95">
        <w:rPr>
          <w:rFonts w:ascii="Times New Roman" w:hAnsi="Times New Roman" w:cs="Times New Roman"/>
          <w:b/>
          <w:sz w:val="28"/>
          <w:szCs w:val="28"/>
        </w:rPr>
        <w:t>Способы оптимизации семейного бюджета</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Вести семейный бюджет не сложно, разве что непривычно. Зато у вас появляются новые возможности: быстрее выплатить кредит или накопить на крупную покупку. Разбираем, как сократить расходы семейного бюджета с помощью финансового планирования.</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По остаточному принципу бюджет может быть профицитным, дефицитным и сбалансированным.</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Чтобы сделать бюджет сбалансированным и прозрачным, первым делом нужно проанализировать траты и вычислить, на что вы тратите деньги ежемесячно. Так вы узнаете о своих основных статьях расходов, и поймете, как их можно оптимизировать.</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Чаще всего основной статьей расходов становятся продукты. Посчитайте, возможно, правильнее будет составлять список необходимых продуктов и покупать их в гипермаркете, чем каждый день совершать покупки в магазине у дома, где те же товары зачастую стоят дороже. Некоторые эксперты советуют фотографировать холодильник перед походом в магазин, чтобы вдруг не купить лишнего.</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Чтобы сохранить отложенные деньги, можно раскладывать деньги по конвертам. Можно вместо конвертов завести цели в мобильных приложениях банков, можно просто завести отдельный счет, оформить вклад или депозит (они помогают снизить влияние инфляции), переводить часть денег в иностранные валюты, чтобы их было сложнее потратить.</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 </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b/>
          <w:bCs/>
          <w:color w:val="353535"/>
          <w:sz w:val="28"/>
          <w:szCs w:val="28"/>
        </w:rPr>
        <w:t>Виды семейного бюджета</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Семейный бюджет бывает совместным или раздельным — то есть супруги могут хранить и тратить заработанные деньги вместе либо по отдельности. Общий бюджет вести проще.</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Если вы придерживаетесь практики раздельных трат, то лучше заранее обговорить, кто оплачивает траты на квартиру, кто откладывает на отпуск, какие вы планируете совершить крупные покупки, кто отвечает за то, чтобы их совершили в условленное время и откладывает на них деньги.</w:t>
      </w:r>
    </w:p>
    <w:p w:rsidR="008D331F" w:rsidRPr="00AF6F95" w:rsidRDefault="008D331F" w:rsidP="00C14946">
      <w:pPr>
        <w:shd w:val="clear" w:color="auto" w:fill="FFFFFF"/>
        <w:spacing w:before="45" w:after="105" w:line="240" w:lineRule="auto"/>
        <w:ind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b/>
          <w:bCs/>
          <w:color w:val="353535"/>
          <w:sz w:val="28"/>
          <w:szCs w:val="28"/>
        </w:rPr>
        <w:t>Принципы составления бюджета</w:t>
      </w:r>
    </w:p>
    <w:p w:rsidR="008D331F" w:rsidRPr="00AF6F95" w:rsidRDefault="008D331F" w:rsidP="00C14946">
      <w:pPr>
        <w:numPr>
          <w:ilvl w:val="0"/>
          <w:numId w:val="18"/>
        </w:numPr>
        <w:shd w:val="clear" w:color="auto" w:fill="FFFFFF"/>
        <w:spacing w:before="100" w:beforeAutospacing="1" w:after="100" w:afterAutospacing="1" w:line="240" w:lineRule="auto"/>
        <w:ind w:left="75"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Сформируйте «резервный фонд». Первым делом откладывайте часть зарплаты. Сумма варьируется от 10% до 20% общего дохода. Начните с комфортной для себя и постепенно ее увеличивайте</w:t>
      </w:r>
    </w:p>
    <w:p w:rsidR="008D331F" w:rsidRPr="00AF6F95" w:rsidRDefault="008D331F" w:rsidP="00C14946">
      <w:pPr>
        <w:numPr>
          <w:ilvl w:val="0"/>
          <w:numId w:val="18"/>
        </w:numPr>
        <w:shd w:val="clear" w:color="auto" w:fill="FFFFFF"/>
        <w:spacing w:before="100" w:beforeAutospacing="1" w:after="100" w:afterAutospacing="1" w:line="240" w:lineRule="auto"/>
        <w:ind w:left="75"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Составьте план ежемесячных трат. Вспомните и посчитайте все — от продуктов до оплаты мобильных банков. Так вы поймете, сколько денег обычно тратится на каждого члена семьи и на чем можно сэкономить.</w:t>
      </w:r>
    </w:p>
    <w:p w:rsidR="008D331F" w:rsidRPr="00AF6F95" w:rsidRDefault="008D331F" w:rsidP="00C14946">
      <w:pPr>
        <w:numPr>
          <w:ilvl w:val="0"/>
          <w:numId w:val="18"/>
        </w:numPr>
        <w:shd w:val="clear" w:color="auto" w:fill="FFFFFF"/>
        <w:spacing w:before="100" w:beforeAutospacing="1" w:after="100" w:afterAutospacing="1" w:line="240" w:lineRule="auto"/>
        <w:ind w:left="75"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Составьте план ежегодных трат. Они перестанут быть для вас сюрпризами. Не забудьте о страховке, налогах, гардеробе.</w:t>
      </w:r>
    </w:p>
    <w:p w:rsidR="008D331F" w:rsidRPr="00AF6F95" w:rsidRDefault="008D331F" w:rsidP="00C14946">
      <w:pPr>
        <w:numPr>
          <w:ilvl w:val="0"/>
          <w:numId w:val="18"/>
        </w:numPr>
        <w:shd w:val="clear" w:color="auto" w:fill="FFFFFF"/>
        <w:spacing w:before="100" w:beforeAutospacing="1" w:after="100" w:afterAutospacing="1" w:line="240" w:lineRule="auto"/>
        <w:ind w:left="75"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t>Подумайте о развлечениях. Это важная часть расходов семейного бюджета, от которой не стоит отказываться. Иначе семейная жизнь перестанет радовать и превратится в пытку.</w:t>
      </w:r>
    </w:p>
    <w:p w:rsidR="008D331F" w:rsidRPr="00AF6F95" w:rsidRDefault="008D331F" w:rsidP="00C14946">
      <w:pPr>
        <w:numPr>
          <w:ilvl w:val="0"/>
          <w:numId w:val="18"/>
        </w:numPr>
        <w:shd w:val="clear" w:color="auto" w:fill="FFFFFF"/>
        <w:spacing w:before="100" w:beforeAutospacing="1" w:after="100" w:afterAutospacing="1" w:line="240" w:lineRule="auto"/>
        <w:ind w:left="75" w:firstLine="426"/>
        <w:jc w:val="both"/>
        <w:rPr>
          <w:rFonts w:ascii="Times New Roman" w:eastAsia="Times New Roman" w:hAnsi="Times New Roman" w:cs="Times New Roman"/>
          <w:color w:val="353535"/>
          <w:sz w:val="28"/>
          <w:szCs w:val="28"/>
        </w:rPr>
      </w:pPr>
      <w:r w:rsidRPr="00AF6F95">
        <w:rPr>
          <w:rFonts w:ascii="Times New Roman" w:eastAsia="Times New Roman" w:hAnsi="Times New Roman" w:cs="Times New Roman"/>
          <w:color w:val="353535"/>
          <w:sz w:val="28"/>
          <w:szCs w:val="28"/>
        </w:rPr>
        <w:lastRenderedPageBreak/>
        <w:t>Поставьте себе цель. Пусть это будет отпуск через пару лет или новая квартира через пять. Гораздо проще к чему-то стремиться, если можно представить результат.</w:t>
      </w: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9E3306" w:rsidRPr="00AF6F95" w:rsidRDefault="009E3306" w:rsidP="008D4983">
      <w:pPr>
        <w:spacing w:after="0" w:line="240" w:lineRule="auto"/>
        <w:rPr>
          <w:rFonts w:ascii="Times New Roman" w:hAnsi="Times New Roman" w:cs="Times New Roman"/>
          <w:sz w:val="28"/>
          <w:szCs w:val="28"/>
        </w:rPr>
      </w:pPr>
    </w:p>
    <w:p w:rsidR="009E3306" w:rsidRPr="00AF6F95" w:rsidRDefault="009E3306" w:rsidP="008D4983">
      <w:pPr>
        <w:spacing w:after="0" w:line="240" w:lineRule="auto"/>
        <w:rPr>
          <w:rFonts w:ascii="Times New Roman" w:hAnsi="Times New Roman" w:cs="Times New Roman"/>
          <w:sz w:val="28"/>
          <w:szCs w:val="28"/>
        </w:rPr>
      </w:pPr>
    </w:p>
    <w:p w:rsidR="009E3306" w:rsidRPr="00AF6F95" w:rsidRDefault="009E3306"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CD709D" w:rsidRPr="00AF6F95" w:rsidRDefault="00CD709D" w:rsidP="008D4983">
      <w:pPr>
        <w:spacing w:after="0" w:line="240" w:lineRule="auto"/>
        <w:rPr>
          <w:rFonts w:ascii="Times New Roman" w:hAnsi="Times New Roman" w:cs="Times New Roman"/>
          <w:sz w:val="28"/>
          <w:szCs w:val="28"/>
        </w:rPr>
      </w:pPr>
    </w:p>
    <w:p w:rsidR="008D331F" w:rsidRPr="00AF6F95" w:rsidRDefault="008D331F" w:rsidP="008D4983">
      <w:pPr>
        <w:spacing w:after="0" w:line="240" w:lineRule="auto"/>
        <w:rPr>
          <w:rFonts w:ascii="Times New Roman" w:hAnsi="Times New Roman" w:cs="Times New Roman"/>
          <w:sz w:val="28"/>
          <w:szCs w:val="28"/>
        </w:rPr>
      </w:pPr>
    </w:p>
    <w:p w:rsidR="008D331F" w:rsidRPr="00AF6F95" w:rsidRDefault="009E3306" w:rsidP="00CD709D">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 xml:space="preserve">5.7. </w:t>
      </w:r>
      <w:r w:rsidR="00CD709D" w:rsidRPr="00AF6F95">
        <w:rPr>
          <w:rFonts w:ascii="Times New Roman" w:hAnsi="Times New Roman" w:cs="Times New Roman"/>
          <w:b/>
          <w:sz w:val="28"/>
          <w:szCs w:val="28"/>
        </w:rPr>
        <w:t>Финансовые организации</w:t>
      </w:r>
    </w:p>
    <w:p w:rsidR="00CD709D" w:rsidRPr="00AF6F95" w:rsidRDefault="00CD709D" w:rsidP="00C14946">
      <w:pPr>
        <w:spacing w:after="0" w:line="240" w:lineRule="auto"/>
        <w:ind w:firstLine="426"/>
        <w:jc w:val="both"/>
        <w:rPr>
          <w:rFonts w:ascii="Times New Roman" w:hAnsi="Times New Roman" w:cs="Times New Roman"/>
          <w:sz w:val="28"/>
          <w:szCs w:val="28"/>
        </w:rPr>
      </w:pPr>
      <w:r w:rsidRPr="00AF6F95">
        <w:rPr>
          <w:rFonts w:ascii="Times New Roman" w:hAnsi="Times New Roman" w:cs="Times New Roman"/>
          <w:sz w:val="28"/>
          <w:szCs w:val="28"/>
        </w:rPr>
        <w:t xml:space="preserve">Финансовая организация — 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услуги по страхованию или иные услуги финансового характера, а также негосударственный пенсионный фонд, его управляющая компания, управляющая компания паевого инвестиционного фонда, лизинговая компания, кредитный потребительский союз и иная организация, осуществляющая операции и сделки на рынке финансовых услуг. К финансовым можно отнести все те организации, в основной деятельности которых преобладают те или иные финансовые операции — эмиссия ценных бумаг, кредитование либо функции финансового управления — планирование, координация, регулирование, учет, оценка, контроль финансовых потоков и т. </w:t>
      </w:r>
      <w:r w:rsidR="00F81861" w:rsidRPr="00AF6F95">
        <w:rPr>
          <w:rFonts w:ascii="Times New Roman" w:hAnsi="Times New Roman" w:cs="Times New Roman"/>
          <w:sz w:val="28"/>
          <w:szCs w:val="28"/>
        </w:rPr>
        <w:t>Д</w:t>
      </w:r>
      <w:r w:rsidRPr="00AF6F95">
        <w:rPr>
          <w:rFonts w:ascii="Times New Roman" w:hAnsi="Times New Roman" w:cs="Times New Roman"/>
          <w:sz w:val="28"/>
          <w:szCs w:val="28"/>
        </w:rPr>
        <w:t xml:space="preserve">. </w:t>
      </w:r>
    </w:p>
    <w:p w:rsidR="00CD709D" w:rsidRPr="00AF6F95" w:rsidRDefault="00CD709D" w:rsidP="00C14946">
      <w:pPr>
        <w:spacing w:after="0" w:line="240" w:lineRule="auto"/>
        <w:ind w:firstLine="426"/>
        <w:jc w:val="both"/>
        <w:rPr>
          <w:rFonts w:ascii="Times New Roman" w:hAnsi="Times New Roman" w:cs="Times New Roman"/>
          <w:sz w:val="28"/>
          <w:szCs w:val="28"/>
        </w:rPr>
      </w:pPr>
      <w:r w:rsidRPr="00AF6F95">
        <w:rPr>
          <w:rFonts w:ascii="Times New Roman" w:hAnsi="Times New Roman" w:cs="Times New Roman"/>
          <w:sz w:val="28"/>
          <w:szCs w:val="28"/>
        </w:rPr>
        <w:t xml:space="preserve">Приведем несколько примеров явных финансовых организаций, с указанием их основных функций: </w:t>
      </w:r>
    </w:p>
    <w:p w:rsidR="00CD709D" w:rsidRPr="00AF6F95" w:rsidRDefault="00CD709D" w:rsidP="00C14946">
      <w:pPr>
        <w:pStyle w:val="a4"/>
        <w:numPr>
          <w:ilvl w:val="1"/>
          <w:numId w:val="15"/>
        </w:num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коммерческие банки различных видов специализации — кредитные учреждения, осуществляющие универсальные банковские операции, главным образом за счет денежных капиталов и сбережений, привлеченных в виде вкладов; </w:t>
      </w:r>
    </w:p>
    <w:p w:rsidR="00CD709D" w:rsidRPr="00AF6F95" w:rsidRDefault="00CD709D" w:rsidP="00C14946">
      <w:pPr>
        <w:pStyle w:val="a4"/>
        <w:numPr>
          <w:ilvl w:val="1"/>
          <w:numId w:val="15"/>
        </w:num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инвестиционные компании, аккумулирующие денежные средства частных инвесторов путем эмиссии собственных ценных бумаг и помещающие их в акции, облигации различных предприятий; </w:t>
      </w:r>
    </w:p>
    <w:p w:rsidR="00CD709D" w:rsidRPr="00AF6F95" w:rsidRDefault="00CD709D" w:rsidP="00C14946">
      <w:pPr>
        <w:pStyle w:val="a4"/>
        <w:numPr>
          <w:ilvl w:val="1"/>
          <w:numId w:val="15"/>
        </w:numPr>
        <w:spacing w:after="0" w:line="240" w:lineRule="auto"/>
        <w:jc w:val="both"/>
        <w:rPr>
          <w:rFonts w:ascii="Times New Roman" w:hAnsi="Times New Roman" w:cs="Times New Roman"/>
          <w:sz w:val="28"/>
          <w:szCs w:val="28"/>
        </w:rPr>
      </w:pPr>
      <w:r w:rsidRPr="00AF6F95">
        <w:rPr>
          <w:rFonts w:ascii="Times New Roman" w:hAnsi="Times New Roman" w:cs="Times New Roman"/>
          <w:sz w:val="28"/>
          <w:szCs w:val="28"/>
        </w:rPr>
        <w:t xml:space="preserve">страховые компании, выступающие в роли страховщика, т.е. принимающие на себя обязанность возместить страхователю убытки при наступлении страхового случая; аудиторские фирмы, осуществляющие на коммерческой основе финансовый контроль за деятельностью хозяйственных организаций в форме независимых ревизий бухгалтерского учета и отчетности, налогообложения и т. </w:t>
      </w:r>
      <w:r w:rsidR="00F81861" w:rsidRPr="00AF6F95">
        <w:rPr>
          <w:rFonts w:ascii="Times New Roman" w:hAnsi="Times New Roman" w:cs="Times New Roman"/>
          <w:sz w:val="28"/>
          <w:szCs w:val="28"/>
        </w:rPr>
        <w:t>Д</w:t>
      </w:r>
      <w:r w:rsidRPr="00AF6F95">
        <w:rPr>
          <w:rFonts w:ascii="Times New Roman" w:hAnsi="Times New Roman" w:cs="Times New Roman"/>
          <w:sz w:val="28"/>
          <w:szCs w:val="28"/>
        </w:rPr>
        <w:t xml:space="preserve">.; а также консультирующие по вопросам анализа финансово-хозяйственной деятельности. </w:t>
      </w:r>
    </w:p>
    <w:p w:rsidR="00CD709D" w:rsidRPr="00AF6F95" w:rsidRDefault="00CD709D" w:rsidP="00C14946">
      <w:pPr>
        <w:spacing w:after="0" w:line="240" w:lineRule="auto"/>
        <w:ind w:firstLine="426"/>
        <w:jc w:val="both"/>
        <w:rPr>
          <w:rFonts w:ascii="Times New Roman" w:hAnsi="Times New Roman" w:cs="Times New Roman"/>
          <w:sz w:val="28"/>
          <w:szCs w:val="28"/>
        </w:rPr>
      </w:pPr>
      <w:r w:rsidRPr="00AF6F95">
        <w:rPr>
          <w:rFonts w:ascii="Times New Roman" w:hAnsi="Times New Roman" w:cs="Times New Roman"/>
          <w:sz w:val="28"/>
          <w:szCs w:val="28"/>
        </w:rPr>
        <w:t xml:space="preserve">Пример, к основной деятельности банков относят: кредитные услуги (предоставление кредитов на различные цели); расчётные операции (осуществление необходимых платежей по поручению держателей, вкладчиков и т.д.); кассовые операции (приём и выдача денежных средств и ценностей через операционную кассу); комиссионные операции (выдача клиентам банка поручений по операциям, связанным с куплей-продажей);  курсовые операции (покупка и продажа иностранной валюты и ценных бумаг); финансовые операции. </w:t>
      </w:r>
    </w:p>
    <w:p w:rsidR="008D331F" w:rsidRPr="00AF6F95" w:rsidRDefault="00CD709D" w:rsidP="00C14946">
      <w:pPr>
        <w:spacing w:after="0" w:line="240" w:lineRule="auto"/>
        <w:ind w:firstLine="426"/>
        <w:jc w:val="both"/>
        <w:rPr>
          <w:rFonts w:ascii="Times New Roman" w:hAnsi="Times New Roman" w:cs="Times New Roman"/>
          <w:sz w:val="28"/>
          <w:szCs w:val="28"/>
        </w:rPr>
      </w:pPr>
      <w:r w:rsidRPr="00AF6F95">
        <w:rPr>
          <w:rFonts w:ascii="Times New Roman" w:hAnsi="Times New Roman" w:cs="Times New Roman"/>
          <w:b/>
          <w:sz w:val="28"/>
          <w:szCs w:val="28"/>
        </w:rPr>
        <w:t>История создания</w:t>
      </w:r>
      <w:r w:rsidRPr="00AF6F95">
        <w:rPr>
          <w:rFonts w:ascii="Times New Roman" w:hAnsi="Times New Roman" w:cs="Times New Roman"/>
          <w:sz w:val="28"/>
          <w:szCs w:val="28"/>
        </w:rPr>
        <w:t xml:space="preserve"> Первые финорганизации появились в США после Второй мировой войны, когда народ активно начал покупать товары в кредит. Спустя несколько десятков лет они появились в Японии и Западной Европе. Сегодня они достаточно популярны и в Украине. Это обусловлено наполнением потребительского рынка услугами и товарами, а также наличием конкуренции между ними. С одной стороны такие компании способствуют улучшению культуры обслуживания, наличию честной конкуренции и уменьшению проявления монополизма, а с другой стороны способствуют использованию в этой сфере инноваций. Эксперты даже утверждают, что финорганизации являются важным инструментом продвижения на рынок товаров длительного потребления в условиях экономического кризиса или падения спроса. В </w:t>
      </w:r>
      <w:r w:rsidRPr="00AF6F95">
        <w:rPr>
          <w:rFonts w:ascii="Times New Roman" w:hAnsi="Times New Roman" w:cs="Times New Roman"/>
          <w:sz w:val="28"/>
          <w:szCs w:val="28"/>
        </w:rPr>
        <w:lastRenderedPageBreak/>
        <w:t>частности, речь идет о продаже автомобилей, который в западных странах чаще всего приобретаются населением в кредит. К примеру, большинство автомобильных концернов создают дочерние финансовые компании и таким образом быстро сбывают выпущенную продукцию.</w:t>
      </w: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9E3306" w:rsidRPr="00AF6F95" w:rsidRDefault="009E3306" w:rsidP="00CD709D">
      <w:pPr>
        <w:spacing w:after="0" w:line="240" w:lineRule="auto"/>
        <w:ind w:firstLine="426"/>
        <w:jc w:val="both"/>
        <w:rPr>
          <w:rFonts w:ascii="Times New Roman" w:hAnsi="Times New Roman" w:cs="Times New Roman"/>
          <w:sz w:val="28"/>
          <w:szCs w:val="28"/>
        </w:rPr>
      </w:pPr>
    </w:p>
    <w:p w:rsidR="009E3306" w:rsidRPr="00AF6F95" w:rsidRDefault="009E3306"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CD709D" w:rsidP="00CD709D">
      <w:pPr>
        <w:spacing w:after="0" w:line="240" w:lineRule="auto"/>
        <w:ind w:firstLine="426"/>
        <w:jc w:val="both"/>
        <w:rPr>
          <w:rFonts w:ascii="Times New Roman" w:hAnsi="Times New Roman" w:cs="Times New Roman"/>
          <w:sz w:val="28"/>
          <w:szCs w:val="28"/>
        </w:rPr>
      </w:pPr>
    </w:p>
    <w:p w:rsidR="00CD709D" w:rsidRPr="00AF6F95" w:rsidRDefault="009E3306" w:rsidP="00577F77">
      <w:pPr>
        <w:spacing w:after="0" w:line="240" w:lineRule="auto"/>
        <w:ind w:firstLine="426"/>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 xml:space="preserve">5.8. </w:t>
      </w:r>
      <w:r w:rsidR="00577F77" w:rsidRPr="00AF6F95">
        <w:rPr>
          <w:rFonts w:ascii="Times New Roman" w:hAnsi="Times New Roman" w:cs="Times New Roman"/>
          <w:b/>
          <w:sz w:val="28"/>
          <w:szCs w:val="28"/>
        </w:rPr>
        <w:t>Финансовое планирование</w:t>
      </w:r>
    </w:p>
    <w:p w:rsidR="00577F77" w:rsidRPr="00AF6F95" w:rsidRDefault="00577F77"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b/>
          <w:bCs/>
          <w:color w:val="222222"/>
          <w:sz w:val="28"/>
          <w:szCs w:val="28"/>
        </w:rPr>
        <w:t>Финансовое планирование</w:t>
      </w:r>
      <w:r w:rsidRPr="00AF6F95">
        <w:rPr>
          <w:rFonts w:ascii="Times New Roman" w:eastAsia="Times New Roman" w:hAnsi="Times New Roman" w:cs="Times New Roman"/>
          <w:color w:val="222222"/>
          <w:sz w:val="28"/>
          <w:szCs w:val="28"/>
        </w:rPr>
        <w:t> — выбор целей по реальности их достижения с имеющимися </w:t>
      </w:r>
      <w:r w:rsidR="00926BA0" w:rsidRPr="00AF6F95">
        <w:rPr>
          <w:rFonts w:ascii="Times New Roman" w:eastAsia="Times New Roman" w:hAnsi="Times New Roman" w:cs="Times New Roman"/>
          <w:color w:val="222222"/>
          <w:sz w:val="28"/>
          <w:szCs w:val="28"/>
        </w:rPr>
        <w:t xml:space="preserve">финансовыми ресурсами </w:t>
      </w:r>
      <w:r w:rsidRPr="00AF6F95">
        <w:rPr>
          <w:rFonts w:ascii="Times New Roman" w:eastAsia="Times New Roman" w:hAnsi="Times New Roman" w:cs="Times New Roman"/>
          <w:color w:val="222222"/>
          <w:sz w:val="28"/>
          <w:szCs w:val="28"/>
        </w:rPr>
        <w:t> в зависимости от внешних условий и согласование будущих финансовых потоков, выражается в составлении и контроле над выполнением планов формирования </w:t>
      </w:r>
      <w:r w:rsidR="00926BA0" w:rsidRPr="00AF6F95">
        <w:rPr>
          <w:rFonts w:ascii="Times New Roman" w:eastAsia="Times New Roman" w:hAnsi="Times New Roman" w:cs="Times New Roman"/>
          <w:color w:val="222222"/>
          <w:sz w:val="28"/>
          <w:szCs w:val="28"/>
        </w:rPr>
        <w:t xml:space="preserve"> доходов и расходов</w:t>
      </w:r>
      <w:r w:rsidRPr="00AF6F95">
        <w:rPr>
          <w:rFonts w:ascii="Times New Roman" w:eastAsia="Times New Roman" w:hAnsi="Times New Roman" w:cs="Times New Roman"/>
          <w:color w:val="222222"/>
          <w:sz w:val="28"/>
          <w:szCs w:val="28"/>
        </w:rPr>
        <w:t>, учитывающих текущее финансовое состояние, выраженные в денежном эквиваленте цели и средства их достижения.</w:t>
      </w:r>
    </w:p>
    <w:p w:rsidR="00577F77" w:rsidRPr="00AF6F95" w:rsidRDefault="00577F77"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Финансовое планирование человек может выполнить для себя самостоятельно или обратиться к финансовому консультанту (советнику). В США и Европе существуют ассоциации финансовых советников, а также различные программы сертификации.</w:t>
      </w:r>
    </w:p>
    <w:p w:rsidR="00577F77" w:rsidRPr="00AF6F95" w:rsidRDefault="00577F77"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Иногда услугу по простому финансовому планированию выполняют банки для своих клиентов. </w:t>
      </w:r>
      <w:r w:rsidR="00926BA0" w:rsidRPr="00AF6F95">
        <w:rPr>
          <w:rFonts w:ascii="Times New Roman" w:eastAsia="Times New Roman" w:hAnsi="Times New Roman" w:cs="Times New Roman"/>
          <w:color w:val="222222"/>
          <w:sz w:val="28"/>
          <w:szCs w:val="28"/>
        </w:rPr>
        <w:t>Ситибанк</w:t>
      </w:r>
      <w:r w:rsidRPr="00AF6F95">
        <w:rPr>
          <w:rFonts w:ascii="Times New Roman" w:eastAsia="Times New Roman" w:hAnsi="Times New Roman" w:cs="Times New Roman"/>
          <w:color w:val="222222"/>
          <w:sz w:val="28"/>
          <w:szCs w:val="28"/>
        </w:rPr>
        <w:t> стал первым банком в России, который с 2004 года начал использовать финансовое планирование. Основной целью было недопущение продажи рискованных продуктов консервативным клиентам. В 2012 </w:t>
      </w:r>
      <w:r w:rsidR="00926BA0" w:rsidRPr="00AF6F95">
        <w:rPr>
          <w:rFonts w:ascii="Times New Roman" w:eastAsia="Times New Roman" w:hAnsi="Times New Roman" w:cs="Times New Roman"/>
          <w:color w:val="222222"/>
          <w:sz w:val="28"/>
          <w:szCs w:val="28"/>
        </w:rPr>
        <w:t xml:space="preserve">Сбербанк России </w:t>
      </w:r>
      <w:r w:rsidRPr="00AF6F95">
        <w:rPr>
          <w:rFonts w:ascii="Times New Roman" w:eastAsia="Times New Roman" w:hAnsi="Times New Roman" w:cs="Times New Roman"/>
          <w:color w:val="222222"/>
          <w:sz w:val="28"/>
          <w:szCs w:val="28"/>
        </w:rPr>
        <w:t> подключил к Интернет-банку собственную автоматизированную программу финансового планирования.</w:t>
      </w:r>
    </w:p>
    <w:p w:rsidR="00577F77" w:rsidRPr="00AF6F95" w:rsidRDefault="00577F77"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Сводный финансовый план на определённый период называется</w:t>
      </w:r>
      <w:r w:rsidR="00926BA0" w:rsidRPr="00AF6F95">
        <w:rPr>
          <w:rFonts w:ascii="Times New Roman" w:eastAsia="Times New Roman" w:hAnsi="Times New Roman" w:cs="Times New Roman"/>
          <w:color w:val="222222"/>
          <w:sz w:val="28"/>
          <w:szCs w:val="28"/>
        </w:rPr>
        <w:t xml:space="preserve"> бюджет</w:t>
      </w:r>
      <w:r w:rsidRPr="00AF6F95">
        <w:rPr>
          <w:rFonts w:ascii="Times New Roman" w:eastAsia="Times New Roman" w:hAnsi="Times New Roman" w:cs="Times New Roman"/>
          <w:color w:val="222222"/>
          <w:sz w:val="28"/>
          <w:szCs w:val="28"/>
        </w:rPr>
        <w:t>. Для выполнения определённых проектов могут использоваться </w:t>
      </w:r>
      <w:r w:rsidR="00926BA0" w:rsidRPr="00AF6F95">
        <w:rPr>
          <w:rFonts w:ascii="Times New Roman" w:eastAsia="Times New Roman" w:hAnsi="Times New Roman" w:cs="Times New Roman"/>
          <w:color w:val="222222"/>
          <w:sz w:val="28"/>
          <w:szCs w:val="28"/>
        </w:rPr>
        <w:t xml:space="preserve"> сметы или бизнес-планы</w:t>
      </w:r>
      <w:r w:rsidRPr="00AF6F95">
        <w:rPr>
          <w:rFonts w:ascii="Times New Roman" w:eastAsia="Times New Roman" w:hAnsi="Times New Roman" w:cs="Times New Roman"/>
          <w:color w:val="222222"/>
          <w:sz w:val="28"/>
          <w:szCs w:val="28"/>
        </w:rPr>
        <w:t>.</w:t>
      </w:r>
    </w:p>
    <w:p w:rsidR="00577F77" w:rsidRPr="00AF6F95" w:rsidRDefault="00577F77"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В </w:t>
      </w:r>
      <w:r w:rsidR="00926BA0" w:rsidRPr="00AF6F95">
        <w:rPr>
          <w:rFonts w:ascii="Times New Roman" w:eastAsia="Times New Roman" w:hAnsi="Times New Roman" w:cs="Times New Roman"/>
          <w:color w:val="222222"/>
          <w:sz w:val="28"/>
          <w:szCs w:val="28"/>
        </w:rPr>
        <w:t>рыночной экономике</w:t>
      </w:r>
      <w:r w:rsidRPr="00AF6F95">
        <w:rPr>
          <w:rFonts w:ascii="Times New Roman" w:eastAsia="Times New Roman" w:hAnsi="Times New Roman" w:cs="Times New Roman"/>
          <w:color w:val="222222"/>
          <w:sz w:val="28"/>
          <w:szCs w:val="28"/>
        </w:rPr>
        <w:t> финансовое планирование собственной деятельности может осуществляться отдельным индивидуумом, семьёй, организацией, целым государством или их объединением, на предприятиях является неотъемлемой частью</w:t>
      </w:r>
      <w:r w:rsidR="00926BA0" w:rsidRPr="00AF6F95">
        <w:rPr>
          <w:rFonts w:ascii="Times New Roman" w:eastAsia="Times New Roman" w:hAnsi="Times New Roman" w:cs="Times New Roman"/>
          <w:color w:val="222222"/>
          <w:sz w:val="28"/>
          <w:szCs w:val="28"/>
        </w:rPr>
        <w:t xml:space="preserve"> финансового менеджмента. Бухгалтерский баланс, отчет о прибылях и убытках и отчет о движении наличности </w:t>
      </w:r>
      <w:r w:rsidRPr="00AF6F95">
        <w:rPr>
          <w:rFonts w:ascii="Times New Roman" w:eastAsia="Times New Roman" w:hAnsi="Times New Roman" w:cs="Times New Roman"/>
          <w:color w:val="222222"/>
          <w:sz w:val="28"/>
          <w:szCs w:val="28"/>
        </w:rPr>
        <w:t> не являются формами финансового планирования, так как в них отражаются данные из первичных документов по уже осуществлённой деятельности предприятия.</w:t>
      </w:r>
    </w:p>
    <w:p w:rsidR="00577F77" w:rsidRPr="00AF6F95" w:rsidRDefault="00577F77"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Задача стратегического финансового планирования заключается в создании и поддержании равновесия между целями, финансовыми возможностями и внешними условиями, для чего производится прогнозирование финансовой деятельности на длительный период. В </w:t>
      </w:r>
      <w:r w:rsidR="00926BA0" w:rsidRPr="00AF6F95">
        <w:rPr>
          <w:rFonts w:ascii="Times New Roman" w:eastAsia="Times New Roman" w:hAnsi="Times New Roman" w:cs="Times New Roman"/>
          <w:color w:val="222222"/>
          <w:sz w:val="28"/>
          <w:szCs w:val="28"/>
        </w:rPr>
        <w:t>плановой экономике</w:t>
      </w:r>
      <w:r w:rsidRPr="00AF6F95">
        <w:rPr>
          <w:rFonts w:ascii="Times New Roman" w:eastAsia="Times New Roman" w:hAnsi="Times New Roman" w:cs="Times New Roman"/>
          <w:color w:val="222222"/>
          <w:sz w:val="28"/>
          <w:szCs w:val="28"/>
        </w:rPr>
        <w:t> финансово-хозяйственное планирование деятельности крупных экономических субъектов осуществляется государством, которое распределяет финансовые ресурсы между направлениями и </w:t>
      </w:r>
      <w:r w:rsidR="00926BA0" w:rsidRPr="00AF6F95">
        <w:rPr>
          <w:rFonts w:ascii="Times New Roman" w:eastAsia="Times New Roman" w:hAnsi="Times New Roman" w:cs="Times New Roman"/>
          <w:color w:val="222222"/>
          <w:sz w:val="28"/>
          <w:szCs w:val="28"/>
        </w:rPr>
        <w:t>отраслями</w:t>
      </w:r>
      <w:r w:rsidRPr="00AF6F95">
        <w:rPr>
          <w:rFonts w:ascii="Times New Roman" w:eastAsia="Times New Roman" w:hAnsi="Times New Roman" w:cs="Times New Roman"/>
          <w:color w:val="222222"/>
          <w:sz w:val="28"/>
          <w:szCs w:val="28"/>
        </w:rPr>
        <w:t> согласно долгосрочным целям и задачам государства.</w:t>
      </w:r>
      <w:r w:rsidR="001C41DF" w:rsidRPr="00AF6F95">
        <w:rPr>
          <w:rFonts w:ascii="Times New Roman" w:eastAsia="Times New Roman" w:hAnsi="Times New Roman" w:cs="Times New Roman"/>
          <w:color w:val="222222"/>
          <w:sz w:val="28"/>
          <w:szCs w:val="28"/>
        </w:rPr>
        <w:t xml:space="preserve"> </w:t>
      </w:r>
    </w:p>
    <w:p w:rsidR="00926BA0" w:rsidRPr="00AF6F95" w:rsidRDefault="00926BA0" w:rsidP="00C14946">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rPr>
      </w:pPr>
      <w:bookmarkStart w:id="28" w:name="_Toc21465940"/>
      <w:r w:rsidRPr="00AF6F95">
        <w:rPr>
          <w:rFonts w:ascii="Times New Roman" w:eastAsia="Times New Roman" w:hAnsi="Times New Roman" w:cs="Times New Roman"/>
          <w:color w:val="000000"/>
          <w:sz w:val="28"/>
          <w:szCs w:val="28"/>
        </w:rPr>
        <w:t>Методы финансового планирования</w:t>
      </w:r>
      <w:bookmarkEnd w:id="28"/>
      <w:r w:rsidRPr="00AF6F95">
        <w:rPr>
          <w:rFonts w:ascii="Times New Roman" w:eastAsia="Times New Roman" w:hAnsi="Times New Roman" w:cs="Times New Roman"/>
          <w:color w:val="000000"/>
          <w:sz w:val="28"/>
          <w:szCs w:val="28"/>
        </w:rPr>
        <w:t xml:space="preserve"> </w:t>
      </w:r>
    </w:p>
    <w:p w:rsidR="00926BA0" w:rsidRPr="00AF6F95" w:rsidRDefault="00926BA0" w:rsidP="00C14946">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Нормативный. Сущность состоит в том, чтобы с помощью уже определенных заранее норм определить, сколько ресурсов необходимо компании, а также их источники.</w:t>
      </w:r>
    </w:p>
    <w:p w:rsidR="00926BA0" w:rsidRPr="00AF6F95" w:rsidRDefault="00926BA0" w:rsidP="00C14946">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Балансовый. С помощью данного метода соотносят фактическую необходимость в ресурсах и их доступным количеством у организации.</w:t>
      </w:r>
    </w:p>
    <w:p w:rsidR="00926BA0" w:rsidRPr="00AF6F95" w:rsidRDefault="00926BA0" w:rsidP="00C14946">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Расчетно-аналитический. С помощью определенного показателя, рассчитанного или достигнутого компанией, а также при известных изменениях данного показателя в плановом периоде, можно рассчитать плановую потребность в ресурсах.</w:t>
      </w:r>
    </w:p>
    <w:p w:rsidR="00926BA0" w:rsidRPr="00AF6F95" w:rsidRDefault="00926BA0" w:rsidP="00C14946">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lastRenderedPageBreak/>
        <w:t>Метод оптимизации плановых решений. Разрабатывает 2 и более разных планов, из которых выбирается один наиболее подходящий для организации.</w:t>
      </w:r>
    </w:p>
    <w:p w:rsidR="00926BA0" w:rsidRPr="00AF6F95" w:rsidRDefault="00926BA0" w:rsidP="00C14946">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Факторный метод.</w:t>
      </w:r>
    </w:p>
    <w:p w:rsidR="00926BA0" w:rsidRPr="00AF6F95" w:rsidRDefault="00926BA0" w:rsidP="00C14946">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Экономико-математическое моделирование.</w:t>
      </w:r>
    </w:p>
    <w:p w:rsidR="00926BA0" w:rsidRPr="00AF6F95" w:rsidRDefault="00926BA0"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Обычно при обобщённом финансовом прогнозировании в рыночной экономике учитываются:</w:t>
      </w:r>
    </w:p>
    <w:p w:rsidR="00926BA0" w:rsidRPr="00AF6F95" w:rsidRDefault="00926BA0" w:rsidP="00C14946">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инвестиционно-кредитные возможности;</w:t>
      </w:r>
    </w:p>
    <w:p w:rsidR="00926BA0" w:rsidRPr="00AF6F95" w:rsidRDefault="00926BA0" w:rsidP="00C14946">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уже имеющийся опыт финансово-хозяйственной деятельности;</w:t>
      </w:r>
    </w:p>
    <w:p w:rsidR="00926BA0" w:rsidRPr="00AF6F95" w:rsidRDefault="00926BA0" w:rsidP="00C14946">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известные заранее с большой степенью вероятности будущие входящие и исходящие финансовые потоки, характерные для определённых задач.</w:t>
      </w:r>
    </w:p>
    <w:p w:rsidR="00926BA0" w:rsidRPr="00AF6F95" w:rsidRDefault="00926BA0" w:rsidP="00C14946">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rPr>
      </w:pPr>
      <w:bookmarkStart w:id="29" w:name="_Toc21465941"/>
      <w:r w:rsidRPr="00AF6F95">
        <w:rPr>
          <w:rFonts w:ascii="Times New Roman" w:eastAsia="Times New Roman" w:hAnsi="Times New Roman" w:cs="Times New Roman"/>
          <w:color w:val="000000"/>
          <w:sz w:val="28"/>
          <w:szCs w:val="28"/>
        </w:rPr>
        <w:t>Принципы планирования</w:t>
      </w:r>
      <w:r w:rsidRPr="00AF6F95">
        <w:rPr>
          <w:rFonts w:ascii="Times New Roman" w:eastAsia="Times New Roman" w:hAnsi="Times New Roman" w:cs="Times New Roman"/>
          <w:color w:val="54595D"/>
          <w:sz w:val="28"/>
          <w:szCs w:val="28"/>
        </w:rPr>
        <w:t>[</w:t>
      </w:r>
      <w:bookmarkEnd w:id="29"/>
      <w:r w:rsidRPr="00AF6F95">
        <w:rPr>
          <w:rFonts w:ascii="Times New Roman" w:eastAsia="Times New Roman" w:hAnsi="Times New Roman" w:cs="Times New Roman"/>
          <w:color w:val="000000"/>
          <w:sz w:val="28"/>
          <w:szCs w:val="28"/>
        </w:rPr>
        <w:t xml:space="preserve"> </w:t>
      </w:r>
    </w:p>
    <w:p w:rsidR="00926BA0" w:rsidRPr="00AF6F95" w:rsidRDefault="00926BA0" w:rsidP="00C14946">
      <w:pPr>
        <w:shd w:val="clear" w:color="auto" w:fill="FFFFFF"/>
        <w:spacing w:before="120" w:after="120" w:line="240" w:lineRule="auto"/>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Процесс планирования должен осуществляться при использовании таких принципов как:</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гибкость(постоянная адаптация к изменениям среды функционирования предприятия, для чего необходима корректировка плана при различных изменениях внешней и внутренней среды)</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непрерывность</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коммуникативность</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участие</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адекватность</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комплексность</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многовариантность</w:t>
      </w:r>
    </w:p>
    <w:p w:rsidR="00926BA0" w:rsidRPr="00AF6F95" w:rsidRDefault="00926BA0" w:rsidP="00C14946">
      <w:pPr>
        <w:numPr>
          <w:ilvl w:val="0"/>
          <w:numId w:val="2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итеративность(неоднократная увязка уже составленных разделов плана(итерации), что обусловливает творческий характер процесса планирования)</w:t>
      </w:r>
    </w:p>
    <w:p w:rsidR="00926BA0" w:rsidRPr="00AF6F95" w:rsidRDefault="00926BA0" w:rsidP="00C14946">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rPr>
      </w:pPr>
      <w:bookmarkStart w:id="30" w:name="_Toc21465942"/>
      <w:r w:rsidRPr="00AF6F95">
        <w:rPr>
          <w:rFonts w:ascii="Times New Roman" w:eastAsia="Times New Roman" w:hAnsi="Times New Roman" w:cs="Times New Roman"/>
          <w:color w:val="000000"/>
          <w:sz w:val="28"/>
          <w:szCs w:val="28"/>
        </w:rPr>
        <w:t>Виды планирования</w:t>
      </w:r>
      <w:r w:rsidRPr="00AF6F95">
        <w:rPr>
          <w:rFonts w:ascii="Times New Roman" w:eastAsia="Times New Roman" w:hAnsi="Times New Roman" w:cs="Times New Roman"/>
          <w:color w:val="54595D"/>
          <w:sz w:val="28"/>
          <w:szCs w:val="28"/>
        </w:rPr>
        <w:t>[</w:t>
      </w:r>
      <w:bookmarkEnd w:id="30"/>
      <w:r w:rsidRPr="00AF6F95">
        <w:rPr>
          <w:rFonts w:ascii="Times New Roman" w:eastAsia="Times New Roman" w:hAnsi="Times New Roman" w:cs="Times New Roman"/>
          <w:color w:val="000000"/>
          <w:sz w:val="28"/>
          <w:szCs w:val="28"/>
        </w:rPr>
        <w:t xml:space="preserve"> </w:t>
      </w:r>
    </w:p>
    <w:p w:rsidR="00926BA0" w:rsidRPr="00AF6F95" w:rsidRDefault="00926BA0" w:rsidP="00C14946">
      <w:pPr>
        <w:numPr>
          <w:ilvl w:val="0"/>
          <w:numId w:val="22"/>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стратегическое</w:t>
      </w:r>
    </w:p>
    <w:p w:rsidR="00926BA0" w:rsidRPr="00AF6F95" w:rsidRDefault="00926BA0" w:rsidP="00C14946">
      <w:pPr>
        <w:numPr>
          <w:ilvl w:val="0"/>
          <w:numId w:val="22"/>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долгосрочное</w:t>
      </w:r>
    </w:p>
    <w:p w:rsidR="00926BA0" w:rsidRPr="00AF6F95" w:rsidRDefault="00926BA0" w:rsidP="00C14946">
      <w:pPr>
        <w:numPr>
          <w:ilvl w:val="0"/>
          <w:numId w:val="22"/>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краткосрочное</w:t>
      </w:r>
    </w:p>
    <w:p w:rsidR="00926BA0" w:rsidRPr="00AF6F95" w:rsidRDefault="00926BA0" w:rsidP="00C14946">
      <w:pPr>
        <w:numPr>
          <w:ilvl w:val="0"/>
          <w:numId w:val="22"/>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текущее</w:t>
      </w:r>
    </w:p>
    <w:p w:rsidR="00CD709D" w:rsidRPr="00AF6F95" w:rsidRDefault="00CD709D" w:rsidP="00577F77">
      <w:pPr>
        <w:spacing w:after="0" w:line="240" w:lineRule="auto"/>
        <w:jc w:val="both"/>
        <w:rPr>
          <w:rFonts w:ascii="Times New Roman" w:hAnsi="Times New Roman" w:cs="Times New Roman"/>
          <w:sz w:val="28"/>
          <w:szCs w:val="28"/>
        </w:rPr>
      </w:pPr>
    </w:p>
    <w:p w:rsidR="00926BA0" w:rsidRPr="00AF6F95" w:rsidRDefault="00926BA0" w:rsidP="00577F77">
      <w:pPr>
        <w:spacing w:after="0" w:line="240" w:lineRule="auto"/>
        <w:jc w:val="both"/>
        <w:rPr>
          <w:rFonts w:ascii="Times New Roman" w:hAnsi="Times New Roman" w:cs="Times New Roman"/>
          <w:sz w:val="28"/>
          <w:szCs w:val="28"/>
        </w:rPr>
      </w:pPr>
    </w:p>
    <w:p w:rsidR="00926BA0" w:rsidRPr="00AF6F95" w:rsidRDefault="00926BA0" w:rsidP="00577F77">
      <w:pPr>
        <w:spacing w:after="0" w:line="240" w:lineRule="auto"/>
        <w:jc w:val="both"/>
        <w:rPr>
          <w:rFonts w:ascii="Times New Roman" w:hAnsi="Times New Roman" w:cs="Times New Roman"/>
          <w:sz w:val="28"/>
          <w:szCs w:val="28"/>
        </w:rPr>
      </w:pPr>
    </w:p>
    <w:p w:rsidR="00926BA0" w:rsidRPr="00AF6F95" w:rsidRDefault="00926BA0" w:rsidP="00577F77">
      <w:pPr>
        <w:spacing w:after="0" w:line="240" w:lineRule="auto"/>
        <w:jc w:val="both"/>
        <w:rPr>
          <w:rFonts w:ascii="Times New Roman" w:hAnsi="Times New Roman" w:cs="Times New Roman"/>
          <w:sz w:val="28"/>
          <w:szCs w:val="28"/>
        </w:rPr>
      </w:pPr>
    </w:p>
    <w:p w:rsidR="00926BA0" w:rsidRPr="00AF6F95" w:rsidRDefault="00926BA0" w:rsidP="00577F77">
      <w:pPr>
        <w:spacing w:after="0" w:line="240" w:lineRule="auto"/>
        <w:jc w:val="both"/>
        <w:rPr>
          <w:rFonts w:ascii="Times New Roman" w:hAnsi="Times New Roman" w:cs="Times New Roman"/>
          <w:sz w:val="28"/>
          <w:szCs w:val="28"/>
        </w:rPr>
      </w:pPr>
    </w:p>
    <w:p w:rsidR="009E3306" w:rsidRPr="00AF6F95" w:rsidRDefault="009E3306" w:rsidP="00577F77">
      <w:pPr>
        <w:spacing w:after="0" w:line="240" w:lineRule="auto"/>
        <w:jc w:val="both"/>
        <w:rPr>
          <w:rFonts w:ascii="Times New Roman" w:hAnsi="Times New Roman" w:cs="Times New Roman"/>
          <w:sz w:val="28"/>
          <w:szCs w:val="28"/>
        </w:rPr>
      </w:pPr>
    </w:p>
    <w:p w:rsidR="009E3306" w:rsidRPr="00AF6F95" w:rsidRDefault="009E3306" w:rsidP="00577F77">
      <w:pPr>
        <w:spacing w:after="0" w:line="240" w:lineRule="auto"/>
        <w:jc w:val="both"/>
        <w:rPr>
          <w:rFonts w:ascii="Times New Roman" w:hAnsi="Times New Roman" w:cs="Times New Roman"/>
          <w:sz w:val="28"/>
          <w:szCs w:val="28"/>
        </w:rPr>
      </w:pPr>
    </w:p>
    <w:p w:rsidR="009E3306" w:rsidRPr="00AF6F95" w:rsidRDefault="009E3306" w:rsidP="00577F77">
      <w:pPr>
        <w:spacing w:after="0" w:line="240" w:lineRule="auto"/>
        <w:jc w:val="both"/>
        <w:rPr>
          <w:rFonts w:ascii="Times New Roman" w:hAnsi="Times New Roman" w:cs="Times New Roman"/>
          <w:sz w:val="28"/>
          <w:szCs w:val="28"/>
        </w:rPr>
      </w:pPr>
    </w:p>
    <w:p w:rsidR="009E3306" w:rsidRPr="00AF6F95" w:rsidRDefault="009E3306" w:rsidP="00577F77">
      <w:pPr>
        <w:spacing w:after="0" w:line="240" w:lineRule="auto"/>
        <w:jc w:val="both"/>
        <w:rPr>
          <w:rFonts w:ascii="Times New Roman" w:hAnsi="Times New Roman" w:cs="Times New Roman"/>
          <w:sz w:val="28"/>
          <w:szCs w:val="28"/>
        </w:rPr>
      </w:pPr>
    </w:p>
    <w:p w:rsidR="00926BA0" w:rsidRPr="00AF6F95" w:rsidRDefault="00926BA0" w:rsidP="00577F77">
      <w:pPr>
        <w:spacing w:after="0" w:line="240" w:lineRule="auto"/>
        <w:jc w:val="both"/>
        <w:rPr>
          <w:rFonts w:ascii="Times New Roman" w:hAnsi="Times New Roman" w:cs="Times New Roman"/>
          <w:sz w:val="28"/>
          <w:szCs w:val="28"/>
        </w:rPr>
      </w:pPr>
    </w:p>
    <w:p w:rsidR="00926BA0" w:rsidRPr="00AF6F95" w:rsidRDefault="009E3306" w:rsidP="00926BA0">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 xml:space="preserve">5.9. </w:t>
      </w:r>
      <w:r w:rsidR="00926BA0" w:rsidRPr="00AF6F95">
        <w:rPr>
          <w:rFonts w:ascii="Times New Roman" w:hAnsi="Times New Roman" w:cs="Times New Roman"/>
          <w:b/>
          <w:sz w:val="28"/>
          <w:szCs w:val="28"/>
        </w:rPr>
        <w:t>Сборник задач 8-9 класс</w:t>
      </w:r>
    </w:p>
    <w:p w:rsidR="00022904" w:rsidRPr="00AF6F95" w:rsidRDefault="00022904" w:rsidP="00022904">
      <w:pPr>
        <w:widowControl w:val="0"/>
        <w:tabs>
          <w:tab w:val="left" w:pos="708"/>
        </w:tabs>
        <w:suppressAutoHyphens/>
        <w:jc w:val="center"/>
        <w:rPr>
          <w:rFonts w:ascii="Times New Roman" w:eastAsia="Calibri" w:hAnsi="Times New Roman" w:cs="Times New Roman"/>
          <w:color w:val="00000A"/>
          <w:sz w:val="28"/>
          <w:szCs w:val="28"/>
        </w:rPr>
      </w:pPr>
      <w:r w:rsidRPr="00AF6F95">
        <w:rPr>
          <w:rFonts w:ascii="Times New Roman" w:eastAsia="Calibri" w:hAnsi="Times New Roman" w:cs="Times New Roman"/>
          <w:b/>
          <w:color w:val="00000A"/>
          <w:sz w:val="28"/>
          <w:szCs w:val="28"/>
        </w:rPr>
        <w:t>Семейный бюджет</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Катя и Алексей задумались, откуда в семье берутся деньги и сколько их. Папа сказал, что зарабатывает в день 1800 рублей, мама – 1400 рублей, пенсия дедушки – 18600 рублей в месяц и пенсия бабушки – 16890 рублей в месяц, стипендия старшего брата 5 125 рублей в месяц.  Помоги ребятам вычислить месячный доход семьи в этом месяце. </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Таня и Артур задумались, откуда в семье берутся деньги и сколько их. Папа сказал, что зарабатывает в день 1900 рублей, мама – 1500 рублей, а пенсия бабушки – 12 090 рублей в месяц. Помоги ребятам вычислить месячный доход семьи в этом месяце. </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Ира и Даша задумались, откуда в семье берутся деньги и сколько их. Папа сказал, что зарабатывает в день 1400 рублей, мама – 1350 рублей, старшая сестра Соня получает стипендию 1300 рублей, а еще есть пенсия дедушки – 18300 рублей  в месяц. Помоги ребятам вычислить месячный доход семьи в этом месяце. </w:t>
      </w:r>
      <w:r w:rsidRPr="00AF6F95">
        <w:rPr>
          <w:rFonts w:ascii="Times New Roman" w:eastAsia="Times New Roman" w:hAnsi="Times New Roman" w:cs="Times New Roman"/>
          <w:i/>
          <w:color w:val="00000A"/>
          <w:sz w:val="28"/>
          <w:szCs w:val="28"/>
        </w:rPr>
        <w:t>Подсказка: не забудь, что в месяце рабочих дней меньше, чем календарных.</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Наташа хочет новый ноутбук, который стоит 37.000 рублей,  и родители предложили ей вести учет доходов и расходов семьи, чтобы рассчитать возможность данного приобретения. Записи за месяц таковы:</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зарплата папы – 45 000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зарплата мамы – 32 000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продукты – 22000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ЖКХ – 5158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интернет – 399 рублей; </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проезд – 1570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пенсия бабушки – 13800 рублей; </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репетитор по английскому языку – 8 400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школьные обеды – 3398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бензин – 7000 рублей; </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 корм собаке </w:t>
      </w:r>
      <w:r w:rsidR="00F81861" w:rsidRPr="00AF6F95">
        <w:rPr>
          <w:rFonts w:ascii="Times New Roman" w:eastAsia="Times New Roman" w:hAnsi="Times New Roman" w:cs="Times New Roman"/>
          <w:color w:val="00000A"/>
          <w:sz w:val="28"/>
          <w:szCs w:val="28"/>
        </w:rPr>
        <w:t>–</w:t>
      </w:r>
      <w:r w:rsidRPr="00AF6F95">
        <w:rPr>
          <w:rFonts w:ascii="Times New Roman" w:eastAsia="Times New Roman" w:hAnsi="Times New Roman" w:cs="Times New Roman"/>
          <w:color w:val="00000A"/>
          <w:sz w:val="28"/>
          <w:szCs w:val="28"/>
        </w:rPr>
        <w:t xml:space="preserve"> 1300 рублей. </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Сможет ли семья Наташи в этом месяце купить новый ноутбук?</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Определите среднедушевой доход семьи Володи за месяц, если папа получает зарплату 63.000 рублей, мама – 28000 рублей, бабушка получает пенсию – 12300 </w:t>
      </w:r>
      <w:r w:rsidRPr="00AF6F95">
        <w:rPr>
          <w:rFonts w:ascii="Times New Roman" w:eastAsia="Times New Roman" w:hAnsi="Times New Roman" w:cs="Times New Roman"/>
          <w:color w:val="00000A"/>
          <w:sz w:val="28"/>
          <w:szCs w:val="28"/>
        </w:rPr>
        <w:lastRenderedPageBreak/>
        <w:t xml:space="preserve">рублей, дочь </w:t>
      </w:r>
      <w:r w:rsidR="00F81861" w:rsidRPr="00AF6F95">
        <w:rPr>
          <w:rFonts w:ascii="Times New Roman" w:eastAsia="Times New Roman" w:hAnsi="Times New Roman" w:cs="Times New Roman"/>
          <w:color w:val="00000A"/>
          <w:sz w:val="28"/>
          <w:szCs w:val="28"/>
        </w:rPr>
        <w:t>–</w:t>
      </w:r>
      <w:r w:rsidRPr="00AF6F95">
        <w:rPr>
          <w:rFonts w:ascii="Times New Roman" w:eastAsia="Times New Roman" w:hAnsi="Times New Roman" w:cs="Times New Roman"/>
          <w:color w:val="00000A"/>
          <w:sz w:val="28"/>
          <w:szCs w:val="28"/>
        </w:rPr>
        <w:t xml:space="preserve"> студентка – стипендию в размере 2900 рублей.</w:t>
      </w:r>
    </w:p>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Тарифы на воду: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079"/>
        <w:gridCol w:w="1842"/>
      </w:tblGrid>
      <w:tr w:rsidR="00022904" w:rsidRPr="00AF6F95" w:rsidTr="00AD5D7A">
        <w:tc>
          <w:tcPr>
            <w:tcW w:w="2079" w:type="dxa"/>
            <w:shd w:val="clear" w:color="auto" w:fill="FFFFFF"/>
            <w:tcMar>
              <w:top w:w="0" w:type="dxa"/>
              <w:left w:w="108" w:type="dxa"/>
              <w:bottom w:w="0" w:type="dxa"/>
              <w:right w:w="108" w:type="dxa"/>
            </w:tcMar>
            <w:hideMark/>
          </w:tcPr>
          <w:p w:rsidR="00F81861" w:rsidRPr="00AF6F95" w:rsidRDefault="00F81861" w:rsidP="00C14946">
            <w:pPr>
              <w:pStyle w:val="a4"/>
              <w:spacing w:line="240" w:lineRule="auto"/>
              <w:jc w:val="both"/>
              <w:rPr>
                <w:rFonts w:ascii="Times New Roman" w:eastAsia="Times New Roman" w:hAnsi="Times New Roman" w:cs="Times New Roman"/>
                <w:color w:val="00000A"/>
                <w:sz w:val="28"/>
                <w:szCs w:val="28"/>
              </w:rPr>
            </w:pPr>
          </w:p>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Потребление воды</w:t>
            </w:r>
          </w:p>
        </w:tc>
        <w:tc>
          <w:tcPr>
            <w:tcW w:w="1842"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Стоимость 1 м</w:t>
            </w:r>
            <w:r w:rsidRPr="00AF6F95">
              <w:rPr>
                <w:rFonts w:ascii="Times New Roman" w:eastAsia="Times New Roman" w:hAnsi="Times New Roman" w:cs="Times New Roman"/>
                <w:color w:val="00000A"/>
                <w:sz w:val="28"/>
                <w:szCs w:val="28"/>
                <w:vertAlign w:val="superscript"/>
              </w:rPr>
              <w:t>3</w:t>
            </w:r>
          </w:p>
        </w:tc>
      </w:tr>
      <w:tr w:rsidR="00022904" w:rsidRPr="00AF6F95" w:rsidTr="00AD5D7A">
        <w:tc>
          <w:tcPr>
            <w:tcW w:w="2079"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Холодная вода</w:t>
            </w:r>
          </w:p>
        </w:tc>
        <w:tc>
          <w:tcPr>
            <w:tcW w:w="1842"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64</w:t>
            </w:r>
          </w:p>
        </w:tc>
      </w:tr>
      <w:tr w:rsidR="00022904" w:rsidRPr="00AF6F95" w:rsidTr="00AD5D7A">
        <w:tc>
          <w:tcPr>
            <w:tcW w:w="2079"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Горячая вода</w:t>
            </w:r>
          </w:p>
        </w:tc>
        <w:tc>
          <w:tcPr>
            <w:tcW w:w="1842"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93</w:t>
            </w:r>
          </w:p>
        </w:tc>
      </w:tr>
      <w:tr w:rsidR="00022904" w:rsidRPr="00AF6F95" w:rsidTr="00AD5D7A">
        <w:tc>
          <w:tcPr>
            <w:tcW w:w="2079"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Водоотведение</w:t>
            </w:r>
          </w:p>
        </w:tc>
        <w:tc>
          <w:tcPr>
            <w:tcW w:w="1842" w:type="dxa"/>
            <w:shd w:val="clear" w:color="auto" w:fill="FFFFFF"/>
            <w:tcMar>
              <w:top w:w="0" w:type="dxa"/>
              <w:left w:w="108" w:type="dxa"/>
              <w:bottom w:w="0" w:type="dxa"/>
              <w:right w:w="108" w:type="dxa"/>
            </w:tcMar>
            <w:hideMark/>
          </w:tcPr>
          <w:p w:rsidR="00022904" w:rsidRPr="00AF6F95" w:rsidRDefault="00022904" w:rsidP="00C14946">
            <w:pPr>
              <w:widowControl w:val="0"/>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27</w:t>
            </w:r>
          </w:p>
        </w:tc>
      </w:tr>
    </w:tbl>
    <w:p w:rsidR="00022904" w:rsidRPr="00AF6F95" w:rsidRDefault="00022904" w:rsidP="00C14946">
      <w:pPr>
        <w:widowControl w:val="0"/>
        <w:tabs>
          <w:tab w:val="left" w:pos="708"/>
        </w:tabs>
        <w:suppressAutoHyphens/>
        <w:spacing w:line="240" w:lineRule="auto"/>
        <w:ind w:left="720"/>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В этом месяце твоя семья израсходовала 11 м</w:t>
      </w:r>
      <w:r w:rsidRPr="00AF6F95">
        <w:rPr>
          <w:rFonts w:ascii="Times New Roman" w:eastAsia="Times New Roman" w:hAnsi="Times New Roman" w:cs="Times New Roman"/>
          <w:color w:val="00000A"/>
          <w:sz w:val="28"/>
          <w:szCs w:val="28"/>
          <w:vertAlign w:val="superscript"/>
        </w:rPr>
        <w:t>3</w:t>
      </w:r>
      <w:r w:rsidRPr="00AF6F95">
        <w:rPr>
          <w:rFonts w:ascii="Times New Roman" w:eastAsia="Times New Roman" w:hAnsi="Times New Roman" w:cs="Times New Roman"/>
          <w:color w:val="00000A"/>
          <w:sz w:val="28"/>
          <w:szCs w:val="28"/>
        </w:rPr>
        <w:t xml:space="preserve"> холодной и 7м</w:t>
      </w:r>
      <w:r w:rsidRPr="00AF6F95">
        <w:rPr>
          <w:rFonts w:ascii="Times New Roman" w:eastAsia="Times New Roman" w:hAnsi="Times New Roman" w:cs="Times New Roman"/>
          <w:color w:val="00000A"/>
          <w:sz w:val="28"/>
          <w:szCs w:val="28"/>
          <w:vertAlign w:val="superscript"/>
        </w:rPr>
        <w:t>3</w:t>
      </w:r>
      <w:r w:rsidRPr="00AF6F95">
        <w:rPr>
          <w:rFonts w:ascii="Times New Roman" w:eastAsia="Times New Roman" w:hAnsi="Times New Roman" w:cs="Times New Roman"/>
          <w:color w:val="00000A"/>
          <w:sz w:val="28"/>
          <w:szCs w:val="28"/>
        </w:rPr>
        <w:t xml:space="preserve"> горячей воды. Сколько нужно заплатить за воду?</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1 киловатт-час электроэнергии стоит 2р 50 коп.. Счетчик электроэнергии 1 февраля показывал 12628 киловатт-часов, а 1 марта показывал 12805 киловатт-часа. Сколько рублей нужно заплатить за электроэнергию за февраль? </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На счету твоего мобильного телефона было 87 рублей, а после разговора с другом осталось 39 рублей. Сколько минут длился разговор, если, согласно твоему тарифному плану, 1 минута разговора стоит 2 рубля? </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По просьбе дедушки ты отправил 15 SMS-сообщений с поздравлениями на 23 февраля его друзьям. Стоимость одного SMS-сообщения 2 рубля, а на счету у дедушки было 39 рублей.. Хватит ли денег, чтобы поздравить еще пятерых его друзей? </w:t>
      </w:r>
    </w:p>
    <w:p w:rsidR="00022904" w:rsidRPr="00AF6F95" w:rsidRDefault="00022904" w:rsidP="00C14946">
      <w:pPr>
        <w:widowControl w:val="0"/>
        <w:numPr>
          <w:ilvl w:val="0"/>
          <w:numId w:val="23"/>
        </w:numPr>
        <w:tabs>
          <w:tab w:val="left" w:pos="708"/>
        </w:tabs>
        <w:suppressAutoHyphens/>
        <w:spacing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Бабушка Кати все лето варила варенье и все время посылала внучку в магазин за сахаром по 54 рубля за 1 килограмм. Всего Катя в течение лета принесла бабушке 50 килограммов сахара. Бабушка Олега тоже наварила варенье. Но она еще в конце мая купила целый мешок сахара – сразу 50 килограммов за 2250 рублей. Что выгоднее: купить 50 килограммов сахара оптом (сразу) или в розницу (по 1 килограмму) и насколько?</w:t>
      </w:r>
    </w:p>
    <w:p w:rsidR="00022904" w:rsidRPr="00AF6F95" w:rsidRDefault="00022904" w:rsidP="00C14946">
      <w:pPr>
        <w:numPr>
          <w:ilvl w:val="0"/>
          <w:numId w:val="23"/>
        </w:numPr>
        <w:tabs>
          <w:tab w:val="left" w:pos="708"/>
        </w:tabs>
        <w:suppressAutoHyphens/>
        <w:spacing w:before="28" w:after="28"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Интернет-провайдер (компания, оказывающая услуги по подключению к сети Интернет) предлагает           три тарифных плана.</w:t>
      </w:r>
    </w:p>
    <w:tbl>
      <w:tblPr>
        <w:tblW w:w="0" w:type="auto"/>
        <w:jc w:val="center"/>
        <w:tblBorders>
          <w:top w:val="thickThinLargeGap" w:sz="6" w:space="0" w:color="00000A"/>
          <w:left w:val="thickThinLargeGap" w:sz="6" w:space="0" w:color="00000A"/>
          <w:bottom w:val="thickThinLargeGap" w:sz="6" w:space="0" w:color="00000A"/>
          <w:right w:val="thickThinLargeGap" w:sz="6" w:space="0" w:color="00000A"/>
        </w:tblBorders>
        <w:tblCellMar>
          <w:left w:w="10" w:type="dxa"/>
          <w:right w:w="10" w:type="dxa"/>
        </w:tblCellMar>
        <w:tblLook w:val="04A0"/>
      </w:tblPr>
      <w:tblGrid>
        <w:gridCol w:w="1640"/>
        <w:gridCol w:w="3195"/>
        <w:gridCol w:w="2719"/>
      </w:tblGrid>
      <w:tr w:rsidR="00022904" w:rsidRPr="00AF6F95" w:rsidTr="00022904">
        <w:trPr>
          <w:jc w:val="center"/>
        </w:trPr>
        <w:tc>
          <w:tcPr>
            <w:tcW w:w="16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b/>
                <w:bCs/>
                <w:color w:val="00000A"/>
                <w:sz w:val="28"/>
                <w:szCs w:val="28"/>
              </w:rPr>
              <w:t>Тарифный план</w:t>
            </w:r>
            <w:r w:rsidRPr="00AF6F95">
              <w:rPr>
                <w:rFonts w:ascii="Times New Roman" w:eastAsia="Times New Roman" w:hAnsi="Times New Roman" w:cs="Times New Roman"/>
                <w:color w:val="00000A"/>
                <w:sz w:val="28"/>
                <w:szCs w:val="28"/>
              </w:rPr>
              <w:t xml:space="preserve"> </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b/>
                <w:bCs/>
                <w:color w:val="00000A"/>
                <w:sz w:val="28"/>
                <w:szCs w:val="28"/>
              </w:rPr>
              <w:t>Абонентская плата</w:t>
            </w:r>
            <w:r w:rsidRPr="00AF6F95">
              <w:rPr>
                <w:rFonts w:ascii="Times New Roman" w:eastAsia="Times New Roman" w:hAnsi="Times New Roman" w:cs="Times New Roman"/>
                <w:color w:val="00000A"/>
                <w:sz w:val="28"/>
                <w:szCs w:val="28"/>
              </w:rPr>
              <w:t xml:space="preserve"> </w:t>
            </w:r>
          </w:p>
        </w:tc>
        <w:tc>
          <w:tcPr>
            <w:tcW w:w="271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b/>
                <w:bCs/>
                <w:color w:val="00000A"/>
                <w:sz w:val="28"/>
                <w:szCs w:val="28"/>
              </w:rPr>
              <w:t>Плата за трафик</w:t>
            </w:r>
            <w:r w:rsidRPr="00AF6F95">
              <w:rPr>
                <w:rFonts w:ascii="Times New Roman" w:eastAsia="Times New Roman" w:hAnsi="Times New Roman" w:cs="Times New Roman"/>
                <w:color w:val="00000A"/>
                <w:sz w:val="28"/>
                <w:szCs w:val="28"/>
              </w:rPr>
              <w:t xml:space="preserve"> </w:t>
            </w:r>
          </w:p>
        </w:tc>
      </w:tr>
      <w:tr w:rsidR="00022904" w:rsidRPr="00AF6F95" w:rsidTr="00022904">
        <w:trPr>
          <w:jc w:val="center"/>
        </w:trPr>
        <w:tc>
          <w:tcPr>
            <w:tcW w:w="16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План «0» </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Нет </w:t>
            </w:r>
          </w:p>
        </w:tc>
        <w:tc>
          <w:tcPr>
            <w:tcW w:w="271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2,5 руб. за 1 Мб </w:t>
            </w:r>
          </w:p>
        </w:tc>
      </w:tr>
      <w:tr w:rsidR="00022904" w:rsidRPr="00AF6F95" w:rsidTr="00022904">
        <w:trPr>
          <w:jc w:val="center"/>
        </w:trPr>
        <w:tc>
          <w:tcPr>
            <w:tcW w:w="16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План «500» </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550 руб. за 500 Мб трафика в месяц </w:t>
            </w:r>
          </w:p>
        </w:tc>
        <w:tc>
          <w:tcPr>
            <w:tcW w:w="271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2 руб. за 1 Мб сверх 500 Мб </w:t>
            </w:r>
          </w:p>
        </w:tc>
      </w:tr>
      <w:tr w:rsidR="00022904" w:rsidRPr="00AF6F95" w:rsidTr="00022904">
        <w:trPr>
          <w:jc w:val="center"/>
        </w:trPr>
        <w:tc>
          <w:tcPr>
            <w:tcW w:w="16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lastRenderedPageBreak/>
              <w:t xml:space="preserve">План «800» </w:t>
            </w:r>
          </w:p>
        </w:tc>
        <w:tc>
          <w:tcPr>
            <w:tcW w:w="3195"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700 руб. за 800 Мб трафика в месяц </w:t>
            </w:r>
          </w:p>
        </w:tc>
        <w:tc>
          <w:tcPr>
            <w:tcW w:w="2719"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top w:w="0" w:type="dxa"/>
              <w:left w:w="108" w:type="dxa"/>
              <w:bottom w:w="0" w:type="dxa"/>
              <w:right w:w="108" w:type="dxa"/>
            </w:tcMar>
            <w:vAlign w:val="center"/>
            <w:hideMark/>
          </w:tcPr>
          <w:p w:rsidR="00022904" w:rsidRPr="00AF6F95" w:rsidRDefault="00022904" w:rsidP="00C14946">
            <w:pPr>
              <w:tabs>
                <w:tab w:val="left" w:pos="708"/>
              </w:tabs>
              <w:suppressAutoHyphens/>
              <w:spacing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1,5 руб. за 1 Мб сверх 800 Мб</w:t>
            </w:r>
          </w:p>
        </w:tc>
      </w:tr>
    </w:tbl>
    <w:p w:rsidR="00022904" w:rsidRPr="00AF6F95" w:rsidRDefault="00022904" w:rsidP="00C14946">
      <w:pPr>
        <w:tabs>
          <w:tab w:val="left" w:pos="708"/>
        </w:tabs>
        <w:suppressAutoHyphens/>
        <w:spacing w:before="28" w:after="28" w:line="240" w:lineRule="auto"/>
        <w:jc w:val="both"/>
        <w:rPr>
          <w:rFonts w:ascii="Times New Roman" w:eastAsia="Calibri" w:hAnsi="Times New Roman" w:cs="Times New Roman"/>
          <w:color w:val="00000A"/>
          <w:sz w:val="28"/>
          <w:szCs w:val="28"/>
        </w:rPr>
      </w:pPr>
      <w:r w:rsidRPr="00AF6F95">
        <w:rPr>
          <w:rFonts w:ascii="Times New Roman" w:eastAsia="Times New Roman" w:hAnsi="Times New Roman" w:cs="Times New Roman"/>
          <w:color w:val="00000A"/>
          <w:sz w:val="28"/>
          <w:szCs w:val="28"/>
        </w:rPr>
        <w:t>Пользователь предполагает, что его трафик составит 600 Мб в месяц и, исходя из этого, выбирает наиболее дешевый тарифный план. Сколько рублей заплатит пользователь за месяц, если его трафик действительно будет равен 600 Мб?</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Проездной билет на месяц стоит 1570 рублей, а билет на одну поездку – 50 рублей. Саша купил   проездной билет и сделал за месяц 55 поездок. Сколько рублей он сэкономил?</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В этом году Валентина оплатила курс своего лечения в больнице на сумму 130000 рублей  и купила лекарства на сумму 35000 рублей . В прошлом году Валентина зарабатывала 40000 рублей в месяц и уплачивала налог на доходы физических лиц. Сколько Валентина сможет вернуть из бюджета как налоговый вычет на медицинское обслуживание? </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В кафе «Море» рядом с домом твой любимый торт стоит 260 рублей, а в кафе «Лето», до которого нужно ехать на автобусе, – 190 рублей. В каком кафе тебе выгоднее купить торт, если билет на автобус стоит 20 рублей? В ответ запишите выгоду.</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Через полгода в семье Лены появится братик или сестренка. На семейном совете было решено откладывать каждый месяц по 3350 рублей на покупку посудомоечной машины. Но Лена засомневалась, что посудомоечную машину за 26800 рублей они успеют купить к рождению малыша. Права ли Лена? Если да, то сколько надо откладывать семье каждый месяц?</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Семья из трех человек едет из Санкт-Петербурга в Вологду. Можно ехать поездом, а можно — на своей машине. Билет на поезд на одного человека стоит 660 рублей. Автомобиль расходует 8 литров бензина на 100 километров пути, расстояние по шоссе равно 700 км, а цена бензина равна 19,5 рублей за литр. Сколько рублей придется заплатить за наиболее дешевую поездку на троих?</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Месячный доход семьи составляет 60 000 рублей, на расходы уходит   40 000 рублей. Сможет ли семья за 1 год накопить на автомобиль стоимостью от 350 000 рублей? </w:t>
      </w:r>
    </w:p>
    <w:p w:rsidR="00022904" w:rsidRPr="00AF6F95" w:rsidRDefault="00022904" w:rsidP="00C14946">
      <w:pPr>
        <w:widowControl w:val="0"/>
        <w:numPr>
          <w:ilvl w:val="0"/>
          <w:numId w:val="23"/>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Сколько средств в твоей семье уходит на абонентскую плату за домашний телефон в год, полгода и квартал(3 месяца), если за месяц она составляет 325 рублей?</w:t>
      </w:r>
    </w:p>
    <w:p w:rsidR="00022904" w:rsidRPr="00AF6F95" w:rsidRDefault="00022904" w:rsidP="00C14946">
      <w:pPr>
        <w:widowControl w:val="0"/>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b/>
          <w:color w:val="00000A"/>
          <w:sz w:val="28"/>
          <w:szCs w:val="28"/>
        </w:rPr>
        <w:t>Покупки в магазине.</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0"/>
          <w:sz w:val="28"/>
          <w:szCs w:val="28"/>
          <w:shd w:val="clear" w:color="auto" w:fill="FFFFFF"/>
        </w:rPr>
        <w:t>Футболка стоила 800 рублей. После снижения цены она стала стоить 680 рублей. На сколько процентов была снижена цена на футболку?</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Флакон шампуня стоит 160 рублей. Какое наибольшее число флаконов можно купить на 1000 рублей во время распродажи, когда скидка составляет 25% ?</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Магазин закупает цветочные горшки по оптовой цене 120 рублей за штуку и продает </w:t>
      </w:r>
      <w:r w:rsidRPr="00AF6F95">
        <w:rPr>
          <w:rFonts w:ascii="Times New Roman" w:eastAsia="Times New Roman" w:hAnsi="Times New Roman" w:cs="Times New Roman"/>
          <w:color w:val="00000A"/>
          <w:sz w:val="28"/>
          <w:szCs w:val="28"/>
        </w:rPr>
        <w:lastRenderedPageBreak/>
        <w:t>с наценкой 20%. Какое наибольшее число таких горшков можно купить в этом магазине на 1000 рублей?</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Цена на электрический чайник была повышена на 16% и составила 3480 рублей. Сколько рублей стоил чайник до повышения цены?</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Розничная цена учебника 180 рублей, она на 20% выше оптовой цены. Какое наибольшее число таких учебников можно купить по оптовой цене на 10 000 рублей?</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Пачка сливочного масла стоит 60 рублей. Пенсионерам магазин делает скидку 5%. Сколько рублей заплатит пенсионер за пачку масла?</w:t>
      </w:r>
    </w:p>
    <w:p w:rsidR="00022904" w:rsidRPr="00AF6F95" w:rsidRDefault="00022904" w:rsidP="00C14946">
      <w:pPr>
        <w:numPr>
          <w:ilvl w:val="0"/>
          <w:numId w:val="24"/>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Мобильный телефон стоил 3500 рублей. Через некоторое время цену на эту модель снизили до 2800 рублей. На сколько процентов была снижена цена?</w:t>
      </w:r>
    </w:p>
    <w:p w:rsidR="00022904" w:rsidRPr="00AF6F95" w:rsidRDefault="00022904" w:rsidP="00C14946">
      <w:pPr>
        <w:numPr>
          <w:ilvl w:val="0"/>
          <w:numId w:val="24"/>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В сентябре 1 кг винограда стоил 60 рублей, в октябре виноград подорожал на 25%, а в ноябре еще на 20%. Сколько рублей стоил 1 кг винограда после подорожания в ноябре?</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Магазин делает пенсионерам скидку на определенное количество процентов от цены покупки. Пакет кефира стоит в магазине 40 рублей. Пенсионер заплатил за пакет кефира 38 рублей. Сколько процентов составляет скидка для пенсионеров?</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Держатели дисконтной карты книжного магазина получают при покупке скидку 5%. Книга стоит 200 рублей. Сколько рублей заплатит держатель дисконтной карты за эту книгу?</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Одна таблетка лекарства весит 20 мг и содержит 5% активного вещества. Ребёнку в возрасте до 6 месяцев врач прописывает 1,4 мг активного вещества на каждый килограмм веса в сутки. Сколько таблеток этого лекарства следует дать ребёнку в возрасте четырёх месяцев и весом 5 кг в течение суток?</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Товар на распродаже уценили на 45%, при этом он стал стоить 770 р. Сколько рублей стоил товар до распродажи?</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Цена на электрический чайник была повышена на 20 % и составила 1440 рублей. Сколько рублей стоил чайник до повышения цены?</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Магазин делает пенсионерам скидку. Десяток яиц стоит в магазине 40 рублей, а пенсионер заплатил за них 35 рублей 60 копеек. Сколько процентов составила скидка для пенсионера?</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В магазине вся мебель продаётся в разобранном виде. Покупатель может заказать сборку мебели на дому, стоимость которой составляет 15 % от стоимости купленной мебели. Шкаф стоит 3000 рублей. Во сколько рублей обойдётся покупка этого шкафа вместе со сборкой?</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Чашка, которая стоила 90 рублей, продаётся с 10%-й скидкой. При покупке 10 таких чашек покупатель отдал кассиру 1000 рублей. Сколько рублей сдачи он должен получить?</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Какая сумма (в рублях) будет проставлена в кассовом чеке, если стоимость товара </w:t>
      </w:r>
      <w:r w:rsidRPr="00AF6F95">
        <w:rPr>
          <w:rFonts w:ascii="Times New Roman" w:eastAsia="Times New Roman" w:hAnsi="Times New Roman" w:cs="Times New Roman"/>
          <w:color w:val="00000A"/>
          <w:sz w:val="28"/>
          <w:szCs w:val="28"/>
        </w:rPr>
        <w:lastRenderedPageBreak/>
        <w:t>520 р., и покупатель оплачивает его по дисконтной карте с 5%-ной скидкой?</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Брюки дороже рубашки на 20%, а пиджак дороже рубашки на 44%. На сколько процентов пиджак дороже брюк?</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В понедельник некоторый товар поступил в продажу по цене 1000 р. В соответствии с принятыми в магазине правилами цена товара в течение недели остается неизменной, а в первый день каждой следующей недели снижается на 20% от предыдущей цены. Сколько рублей будет стоить товар на двенадцатый день после поступления в продажу?</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Кисть, которая стоила 240 рублей, продаётся с 25%-й скидкой. При покупке двух таких кистей покупатель отдал кассиру 500 рублей. Сколько рублей сдачи он должен получить?</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Спортивный магазин проводит акцию: «Любая футболка по цене 300 рублей. При покупке двух футболок — скидка на вторую 60%». Сколько рублей придётся заплатить за покупку двух футболок?</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В течение августа помидоры подешевели на 50%, а затем в течение сентября подорожали на 70%. Какая цена меньше: в начале августа или в конце сентября — и на сколько процентов?</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В период распродажи магазин снижал цены дважды: в первый раз на 30%, во второй — на 45%. Сколько рублей стал стоить чайник после второго снижения цен, если до начала распродажи он стоил 1400 р.?</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После уценки телевизора его новая цена составила 0,52 старой. На сколько процентов уменьшилась цена телевизора в результате уценки?</w:t>
      </w:r>
    </w:p>
    <w:p w:rsidR="00022904" w:rsidRPr="00AF6F95" w:rsidRDefault="00022904" w:rsidP="00C14946">
      <w:pPr>
        <w:widowControl w:val="0"/>
        <w:numPr>
          <w:ilvl w:val="0"/>
          <w:numId w:val="24"/>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Магазин детских товаров закупает погремушку по оптовой цене 260 рублей за одну штуку и продаёт с 40-процентной наценкой. Сколько будут стоить 3 такие погремушки, купленные в этом магазине?</w:t>
      </w:r>
    </w:p>
    <w:p w:rsidR="00AD5D7A" w:rsidRPr="00AF6F95" w:rsidRDefault="00AD5D7A" w:rsidP="00C14946">
      <w:pPr>
        <w:widowControl w:val="0"/>
        <w:tabs>
          <w:tab w:val="left" w:pos="708"/>
        </w:tabs>
        <w:suppressAutoHyphens/>
        <w:spacing w:line="240" w:lineRule="auto"/>
        <w:ind w:left="284" w:hanging="284"/>
        <w:jc w:val="both"/>
        <w:rPr>
          <w:rFonts w:ascii="Times New Roman" w:eastAsia="Times New Roman" w:hAnsi="Times New Roman" w:cs="Times New Roman"/>
          <w:b/>
          <w:color w:val="00000A"/>
          <w:sz w:val="28"/>
          <w:szCs w:val="28"/>
        </w:rPr>
      </w:pPr>
    </w:p>
    <w:p w:rsidR="00022904" w:rsidRPr="00AF6F95" w:rsidRDefault="00022904" w:rsidP="00C14946">
      <w:pPr>
        <w:widowControl w:val="0"/>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b/>
          <w:color w:val="00000A"/>
          <w:sz w:val="28"/>
          <w:szCs w:val="28"/>
        </w:rPr>
        <w:t>Налоги</w:t>
      </w:r>
    </w:p>
    <w:p w:rsidR="00022904" w:rsidRPr="00AF6F95" w:rsidRDefault="00022904" w:rsidP="00C14946">
      <w:pPr>
        <w:widowControl w:val="0"/>
        <w:numPr>
          <w:ilvl w:val="0"/>
          <w:numId w:val="25"/>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i/>
          <w:color w:val="00000A"/>
          <w:sz w:val="28"/>
          <w:szCs w:val="28"/>
        </w:rPr>
        <w:t>(транспортный налог</w:t>
      </w:r>
      <w:r w:rsidRPr="00AF6F95">
        <w:rPr>
          <w:rFonts w:ascii="Times New Roman" w:eastAsia="Times New Roman" w:hAnsi="Times New Roman" w:cs="Times New Roman"/>
          <w:color w:val="00000A"/>
          <w:sz w:val="28"/>
          <w:szCs w:val="28"/>
        </w:rPr>
        <w:t>)</w:t>
      </w:r>
    </w:p>
    <w:p w:rsidR="00022904" w:rsidRPr="00AF6F95" w:rsidRDefault="00022904" w:rsidP="00C14946">
      <w:pPr>
        <w:tabs>
          <w:tab w:val="left" w:pos="708"/>
        </w:tabs>
        <w:spacing w:line="240" w:lineRule="auto"/>
        <w:ind w:left="284" w:hanging="284"/>
        <w:jc w:val="both"/>
        <w:rPr>
          <w:rFonts w:ascii="Times New Roman" w:eastAsia="Calibri" w:hAnsi="Times New Roman" w:cs="Times New Roman"/>
          <w:sz w:val="28"/>
          <w:szCs w:val="28"/>
        </w:rPr>
      </w:pPr>
      <w:r w:rsidRPr="00AF6F95">
        <w:rPr>
          <w:rFonts w:ascii="Times New Roman" w:eastAsia="Times New Roman" w:hAnsi="Times New Roman" w:cs="Times New Roman"/>
          <w:sz w:val="28"/>
          <w:szCs w:val="28"/>
        </w:rPr>
        <w:t xml:space="preserve">                    Таблица ставок на «одну лошадку» транспортного налога в рублях(ХМАО-Югра) в зависимости от мощности                                авто </w:t>
      </w:r>
    </w:p>
    <w:tbl>
      <w:tblPr>
        <w:tblStyle w:val="110"/>
        <w:tblW w:w="0" w:type="auto"/>
        <w:tblInd w:w="1242" w:type="dxa"/>
        <w:tblLook w:val="04A0"/>
      </w:tblPr>
      <w:tblGrid>
        <w:gridCol w:w="1276"/>
        <w:gridCol w:w="1843"/>
        <w:gridCol w:w="1381"/>
        <w:gridCol w:w="1596"/>
        <w:gridCol w:w="1984"/>
      </w:tblGrid>
      <w:tr w:rsidR="00022904" w:rsidRPr="00AF6F95" w:rsidTr="00022904">
        <w:tc>
          <w:tcPr>
            <w:tcW w:w="1276"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71-100</w:t>
            </w:r>
          </w:p>
        </w:tc>
        <w:tc>
          <w:tcPr>
            <w:tcW w:w="1843"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101-150</w:t>
            </w:r>
            <w:r w:rsidRPr="00AF6F95">
              <w:rPr>
                <w:rFonts w:ascii="Times New Roman" w:eastAsia="Times New Roman" w:hAnsi="Times New Roman"/>
                <w:sz w:val="28"/>
                <w:szCs w:val="28"/>
              </w:rPr>
              <w:br/>
            </w:r>
          </w:p>
        </w:tc>
        <w:tc>
          <w:tcPr>
            <w:tcW w:w="1381"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151-200</w:t>
            </w:r>
          </w:p>
        </w:tc>
        <w:tc>
          <w:tcPr>
            <w:tcW w:w="1596"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201-250</w:t>
            </w:r>
          </w:p>
        </w:tc>
        <w:tc>
          <w:tcPr>
            <w:tcW w:w="1984"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Больше 250</w:t>
            </w:r>
          </w:p>
        </w:tc>
      </w:tr>
      <w:tr w:rsidR="00022904" w:rsidRPr="00AF6F95" w:rsidTr="00022904">
        <w:tc>
          <w:tcPr>
            <w:tcW w:w="1276"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7</w:t>
            </w:r>
          </w:p>
        </w:tc>
        <w:tc>
          <w:tcPr>
            <w:tcW w:w="1381"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40,1</w:t>
            </w:r>
          </w:p>
        </w:tc>
        <w:tc>
          <w:tcPr>
            <w:tcW w:w="1596"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60</w:t>
            </w:r>
          </w:p>
        </w:tc>
        <w:tc>
          <w:tcPr>
            <w:tcW w:w="1984" w:type="dxa"/>
            <w:tcBorders>
              <w:top w:val="single" w:sz="4" w:space="0" w:color="auto"/>
              <w:left w:val="single" w:sz="4" w:space="0" w:color="auto"/>
              <w:bottom w:val="single" w:sz="4" w:space="0" w:color="auto"/>
              <w:right w:val="single" w:sz="4" w:space="0" w:color="auto"/>
            </w:tcBorders>
            <w:hideMark/>
          </w:tcPr>
          <w:p w:rsidR="00022904" w:rsidRPr="00AF6F95" w:rsidRDefault="00022904" w:rsidP="00C14946">
            <w:pPr>
              <w:widowControl w:val="0"/>
              <w:tabs>
                <w:tab w:val="left" w:pos="708"/>
              </w:tabs>
              <w:autoSpaceDE w:val="0"/>
              <w:autoSpaceDN w:val="0"/>
              <w:adjustRightInd w:val="0"/>
              <w:ind w:left="284" w:hanging="284"/>
              <w:jc w:val="both"/>
              <w:rPr>
                <w:rFonts w:ascii="Times New Roman" w:eastAsia="Times New Roman" w:hAnsi="Times New Roman"/>
                <w:sz w:val="28"/>
                <w:szCs w:val="28"/>
              </w:rPr>
            </w:pPr>
            <w:r w:rsidRPr="00AF6F95">
              <w:rPr>
                <w:rFonts w:ascii="Times New Roman" w:eastAsia="Times New Roman" w:hAnsi="Times New Roman"/>
                <w:sz w:val="28"/>
                <w:szCs w:val="28"/>
              </w:rPr>
              <w:t>120,1</w:t>
            </w:r>
          </w:p>
        </w:tc>
      </w:tr>
    </w:tbl>
    <w:p w:rsidR="00022904" w:rsidRPr="00AF6F95" w:rsidRDefault="00022904" w:rsidP="00C14946">
      <w:pPr>
        <w:widowControl w:val="0"/>
        <w:tabs>
          <w:tab w:val="left" w:pos="708"/>
        </w:tabs>
        <w:autoSpaceDE w:val="0"/>
        <w:autoSpaceDN w:val="0"/>
        <w:adjustRightInd w:val="0"/>
        <w:spacing w:after="0" w:line="240" w:lineRule="auto"/>
        <w:ind w:left="284" w:hanging="284"/>
        <w:contextualSpacing/>
        <w:jc w:val="both"/>
        <w:rPr>
          <w:rFonts w:ascii="Times New Roman" w:eastAsia="Times New Roman" w:hAnsi="Times New Roman" w:cs="Times New Roman"/>
          <w:b/>
          <w:sz w:val="28"/>
          <w:szCs w:val="28"/>
        </w:rPr>
      </w:pPr>
    </w:p>
    <w:p w:rsidR="00022904" w:rsidRPr="00AF6F95" w:rsidRDefault="00022904" w:rsidP="00C14946">
      <w:pPr>
        <w:widowControl w:val="0"/>
        <w:tabs>
          <w:tab w:val="left" w:pos="708"/>
        </w:tabs>
        <w:suppressAutoHyphens/>
        <w:spacing w:line="240" w:lineRule="auto"/>
        <w:ind w:left="284" w:hanging="284"/>
        <w:jc w:val="both"/>
        <w:rPr>
          <w:rFonts w:ascii="Times New Roman" w:eastAsia="Calibri" w:hAnsi="Times New Roman" w:cs="Times New Roman"/>
          <w:color w:val="00000A"/>
          <w:sz w:val="28"/>
          <w:szCs w:val="28"/>
        </w:rPr>
      </w:pPr>
      <w:r w:rsidRPr="00AF6F95">
        <w:rPr>
          <w:rFonts w:ascii="Times New Roman" w:eastAsia="Calibri" w:hAnsi="Times New Roman" w:cs="Times New Roman"/>
          <w:color w:val="00000A"/>
          <w:sz w:val="28"/>
          <w:szCs w:val="28"/>
        </w:rPr>
        <w:t>Вячеслав в прошлом году приобрел автомобиль с двигателем мощностью 145 лошадиных сил.           Определи сумму транспортного налога.</w:t>
      </w:r>
    </w:p>
    <w:p w:rsidR="00022904" w:rsidRPr="00AF6F95" w:rsidRDefault="00022904" w:rsidP="00C14946">
      <w:pPr>
        <w:widowControl w:val="0"/>
        <w:numPr>
          <w:ilvl w:val="0"/>
          <w:numId w:val="25"/>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i/>
          <w:color w:val="00000A"/>
          <w:sz w:val="28"/>
          <w:szCs w:val="28"/>
        </w:rPr>
        <w:lastRenderedPageBreak/>
        <w:t>(земельный налог</w:t>
      </w:r>
      <w:r w:rsidRPr="00AF6F95">
        <w:rPr>
          <w:rFonts w:ascii="Times New Roman" w:eastAsia="Times New Roman" w:hAnsi="Times New Roman" w:cs="Times New Roman"/>
          <w:color w:val="00000A"/>
          <w:sz w:val="28"/>
          <w:szCs w:val="28"/>
        </w:rPr>
        <w:t>)   Год назад ваша семья купила земельный участок. По кадастровой стоимости он оценивается в сумму 2600000 рублей. При этом ставка налога составляет 0,25% от кадастровой стоимости. Определи сумму земельного налога.</w:t>
      </w:r>
    </w:p>
    <w:p w:rsidR="00022904" w:rsidRPr="00AF6F95" w:rsidRDefault="00022904" w:rsidP="00C14946">
      <w:pPr>
        <w:widowControl w:val="0"/>
        <w:numPr>
          <w:ilvl w:val="0"/>
          <w:numId w:val="25"/>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i/>
          <w:color w:val="00000A"/>
          <w:sz w:val="28"/>
          <w:szCs w:val="28"/>
        </w:rPr>
        <w:t>(налог на выигрыш в лотерею</w:t>
      </w:r>
      <w:r w:rsidRPr="00AF6F95">
        <w:rPr>
          <w:rFonts w:ascii="Times New Roman" w:eastAsia="Times New Roman" w:hAnsi="Times New Roman" w:cs="Times New Roman"/>
          <w:color w:val="00000A"/>
          <w:sz w:val="28"/>
          <w:szCs w:val="28"/>
        </w:rPr>
        <w:t xml:space="preserve">) </w:t>
      </w:r>
    </w:p>
    <w:p w:rsidR="00022904" w:rsidRPr="00AF6F95" w:rsidRDefault="00022904" w:rsidP="00C14946">
      <w:pPr>
        <w:widowControl w:val="0"/>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Катя приобрела билет «Столото» и выиграла 523600 рублей. Рассчитай, какую сумму налога должна заплатить Кира. Какую сумму выигрыша она получит на руки?</w:t>
      </w:r>
    </w:p>
    <w:p w:rsidR="00022904" w:rsidRPr="00AF6F95" w:rsidRDefault="00022904" w:rsidP="00C14946">
      <w:pPr>
        <w:widowControl w:val="0"/>
        <w:numPr>
          <w:ilvl w:val="0"/>
          <w:numId w:val="25"/>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w:t>
      </w:r>
      <w:r w:rsidRPr="00AF6F95">
        <w:rPr>
          <w:rFonts w:ascii="Times New Roman" w:eastAsia="Times New Roman" w:hAnsi="Times New Roman" w:cs="Times New Roman"/>
          <w:i/>
          <w:color w:val="00000A"/>
          <w:sz w:val="28"/>
          <w:szCs w:val="28"/>
        </w:rPr>
        <w:t>налог на призы в рекламных акциях</w:t>
      </w:r>
      <w:r w:rsidRPr="00AF6F95">
        <w:rPr>
          <w:rFonts w:ascii="Times New Roman" w:eastAsia="Times New Roman" w:hAnsi="Times New Roman" w:cs="Times New Roman"/>
          <w:color w:val="00000A"/>
          <w:sz w:val="28"/>
          <w:szCs w:val="28"/>
        </w:rPr>
        <w:t>) В ноябре прошлого года Инна приобрела утюг в магазине «Электрон». В декабре прошлого года среди своих покупателей «Электрон» провел розыгрыш холодильника, победителем которого стала Инна. Стоимость холодильника составляет 24300 рублей. Какой налог должна заплатить Инна?</w:t>
      </w:r>
    </w:p>
    <w:p w:rsidR="00022904" w:rsidRPr="00AF6F95" w:rsidRDefault="00022904" w:rsidP="00C14946">
      <w:pPr>
        <w:widowControl w:val="0"/>
        <w:numPr>
          <w:ilvl w:val="0"/>
          <w:numId w:val="25"/>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i/>
          <w:color w:val="00000A"/>
          <w:sz w:val="28"/>
          <w:szCs w:val="28"/>
        </w:rPr>
        <w:t>НДФЛ для резидентов</w:t>
      </w:r>
      <w:r w:rsidRPr="00AF6F95">
        <w:rPr>
          <w:rFonts w:ascii="Times New Roman" w:eastAsia="Times New Roman" w:hAnsi="Times New Roman" w:cs="Times New Roman"/>
          <w:color w:val="00000A"/>
          <w:sz w:val="28"/>
          <w:szCs w:val="28"/>
        </w:rPr>
        <w:t xml:space="preserve">) </w:t>
      </w:r>
    </w:p>
    <w:p w:rsidR="00022904" w:rsidRPr="00AF6F95" w:rsidRDefault="00022904" w:rsidP="00C14946">
      <w:pPr>
        <w:widowControl w:val="0"/>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0"/>
          <w:sz w:val="28"/>
          <w:szCs w:val="28"/>
          <w:shd w:val="clear" w:color="auto" w:fill="FFFFFF"/>
        </w:rPr>
        <w:t>Налог на доходы физических лиц (НДФЛ) в РФ составляет 13% от начисленной заработной платы. Сколько рублей получает работник после уплаты НДФЛ, если начисленная заработная плата составляет 20 000 рублей?</w:t>
      </w:r>
    </w:p>
    <w:p w:rsidR="00022904" w:rsidRPr="00AF6F95" w:rsidRDefault="00022904" w:rsidP="00C14946">
      <w:pPr>
        <w:widowControl w:val="0"/>
        <w:numPr>
          <w:ilvl w:val="0"/>
          <w:numId w:val="25"/>
        </w:numPr>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w:t>
      </w:r>
      <w:r w:rsidRPr="00AF6F95">
        <w:rPr>
          <w:rFonts w:ascii="Times New Roman" w:eastAsia="Times New Roman" w:hAnsi="Times New Roman" w:cs="Times New Roman"/>
          <w:i/>
          <w:color w:val="00000A"/>
          <w:sz w:val="28"/>
          <w:szCs w:val="28"/>
        </w:rPr>
        <w:t>НДФЛ для нерезидентов</w:t>
      </w:r>
      <w:r w:rsidRPr="00AF6F95">
        <w:rPr>
          <w:rFonts w:ascii="Times New Roman" w:eastAsia="Times New Roman" w:hAnsi="Times New Roman" w:cs="Times New Roman"/>
          <w:color w:val="00000A"/>
          <w:sz w:val="28"/>
          <w:szCs w:val="28"/>
        </w:rPr>
        <w:t xml:space="preserve">) </w:t>
      </w:r>
    </w:p>
    <w:p w:rsidR="00022904" w:rsidRPr="00AF6F95" w:rsidRDefault="00022904" w:rsidP="00C14946">
      <w:pPr>
        <w:widowControl w:val="0"/>
        <w:tabs>
          <w:tab w:val="left" w:pos="708"/>
        </w:tabs>
        <w:suppressAutoHyphens/>
        <w:spacing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Алим приехал из Узбекистана и работает в магазине «Вещи для дома». Его зарплата 28790 рублей в месяц. Рассчитай, какой налог Алим платит ежемесячно.</w:t>
      </w:r>
    </w:p>
    <w:p w:rsidR="00022904" w:rsidRPr="00AF6F95" w:rsidRDefault="00022904" w:rsidP="00C14946">
      <w:pPr>
        <w:numPr>
          <w:ilvl w:val="0"/>
          <w:numId w:val="25"/>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Налог на доходы составляет 13% от заработной платы. Заработная плата Ивана Кузьмича равна 12 500 рублей. Сколько рублей он получит после вычета налога на доходы?</w:t>
      </w:r>
    </w:p>
    <w:p w:rsidR="00022904" w:rsidRPr="00AF6F95" w:rsidRDefault="00022904" w:rsidP="00C14946">
      <w:pPr>
        <w:numPr>
          <w:ilvl w:val="0"/>
          <w:numId w:val="25"/>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w:t>
      </w:r>
      <w:r w:rsidRPr="00AF6F95">
        <w:rPr>
          <w:rFonts w:ascii="Times New Roman" w:eastAsia="Times New Roman" w:hAnsi="Times New Roman" w:cs="Times New Roman"/>
          <w:i/>
          <w:color w:val="00000A"/>
          <w:sz w:val="28"/>
          <w:szCs w:val="28"/>
        </w:rPr>
        <w:t>НДФЛ)</w:t>
      </w:r>
    </w:p>
    <w:p w:rsidR="00022904" w:rsidRPr="00AF6F95" w:rsidRDefault="00022904" w:rsidP="00C14946">
      <w:p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Зарплата твоего папы составляла с января по июнь прошлого года 50000 рублей в месяц. Потом его повысили в должности, и с июля по декабрь папа получал зарплату 65000 рублей в месяц. Определи сумму его подоходного налога за прошлый год.</w:t>
      </w:r>
    </w:p>
    <w:p w:rsidR="00022904" w:rsidRPr="00AF6F95" w:rsidRDefault="00022904" w:rsidP="00C14946">
      <w:pPr>
        <w:numPr>
          <w:ilvl w:val="0"/>
          <w:numId w:val="25"/>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Налог на доходы составляет 13% от заработной платы. После удержания налога на доходы Валентина Николаевна получила 9570 рублей. Сколько рублей составляет заработная плата Валентины Никоаевны?</w:t>
      </w:r>
    </w:p>
    <w:p w:rsidR="00022904" w:rsidRPr="00AF6F95" w:rsidRDefault="00022904" w:rsidP="00C14946">
      <w:pPr>
        <w:numPr>
          <w:ilvl w:val="0"/>
          <w:numId w:val="25"/>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Налог на доходы физических лиц (НДФЛ) в РФ составляет 13% от начисленной заработной платы. Сколько рублей получает работник после уплаты НДФЛ, если начисленная заработная плата составляет 20 000 рублей?</w:t>
      </w:r>
    </w:p>
    <w:p w:rsidR="00022904" w:rsidRPr="00AF6F95" w:rsidRDefault="00022904" w:rsidP="00C14946">
      <w:p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b/>
          <w:color w:val="00000A"/>
          <w:sz w:val="28"/>
          <w:szCs w:val="28"/>
        </w:rPr>
        <w:t>Вклады, кредиты</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Сберегательный банк начисляет на срочный вклад 20% годовых. Вкладчик положил на счет 800 р. Какая сумма будет на этом счете через год, если никаких операций со счетом проводиться не будет?</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 счет в банке, доход по которому составляет 15% годовых, внесли 24 тыс. р. Сколько тысяч рублей будет на этом счете через год, если никаких операций со счетом проводиться не будет?</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 счет в банке, доход по которому составляет 20% годовых, внесли 50 тыс. р. Сколько тысяч рублей будет на этом счете через год, если никаких операций со счетом проводиться не будет?</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lastRenderedPageBreak/>
        <w:t>На счет в банке, доход по которому составляет 20% годовых, внесли некоторую сумму. Сколько тысяч рублей внесли на этот счет, если через год на счету было 60 500 руб. (никаких операций со счетом не проводилось)?</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На счет в банке, доход по которому составляет 7% годовых, внесли некоторую сумму. Сколько тысяч рублей внесли на этот счет, если через год на счету было 44 940 руб. (никаких операций со счетом не проводилось)?</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Клиент взял в банке кредит 12 000 рублей на год под 16%.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Клиент взял в банке кредит 60 000 рублей на год под 17% годовых.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В банк был положен вклад под банковский процент 10% годовых. Через год, после начисления процентов, хозяин вклада снял со счета 2000 рублей, а еще через год снова внес 2000 рублей. Однако, вследствие этих действий через три года со времени первоначального вложения вклада он получил сумму меньше запланированной (если бы не было промежуточных операций со вкладом). На сколько рублей меньше запланированной суммы получил в итоге вкладчик?</w:t>
      </w:r>
    </w:p>
    <w:p w:rsidR="00022904" w:rsidRPr="00AF6F95" w:rsidRDefault="00022904" w:rsidP="00C14946">
      <w:pPr>
        <w:numPr>
          <w:ilvl w:val="0"/>
          <w:numId w:val="26"/>
        </w:numPr>
        <w:tabs>
          <w:tab w:val="left" w:pos="708"/>
        </w:tabs>
        <w:suppressAutoHyphens/>
        <w:spacing w:before="28" w:after="28" w:line="240" w:lineRule="auto"/>
        <w:ind w:left="284" w:hanging="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В июле планируется взять кредит в банке на некоторую сумму. Условия его возврата таковы:</w:t>
      </w:r>
    </w:p>
    <w:p w:rsidR="00022904" w:rsidRPr="00AF6F95" w:rsidRDefault="00022904" w:rsidP="00C14946">
      <w:pPr>
        <w:tabs>
          <w:tab w:val="left" w:pos="708"/>
        </w:tabs>
        <w:suppressAutoHyphens/>
        <w:spacing w:before="28" w:after="28" w:line="240" w:lineRule="auto"/>
        <w:ind w:left="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каждый январь долг возрастает на 31% по сравнению с концом предыдущего года;</w:t>
      </w:r>
    </w:p>
    <w:p w:rsidR="00022904" w:rsidRPr="00AF6F95" w:rsidRDefault="00022904" w:rsidP="00C14946">
      <w:pPr>
        <w:tabs>
          <w:tab w:val="left" w:pos="708"/>
        </w:tabs>
        <w:suppressAutoHyphens/>
        <w:spacing w:before="28" w:after="28"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с февраля по июнь каждого года необходимо выплатить часть долга, равную 69 690 821 рубль. Сколько рублей было взято в банке, если известно, что он был полностью погашен тремя равными платежами ( то есть за три года)? </w:t>
      </w:r>
    </w:p>
    <w:p w:rsidR="00022904" w:rsidRPr="00AF6F95" w:rsidRDefault="00022904" w:rsidP="00C14946">
      <w:pPr>
        <w:pStyle w:val="a4"/>
        <w:numPr>
          <w:ilvl w:val="0"/>
          <w:numId w:val="18"/>
        </w:numPr>
        <w:tabs>
          <w:tab w:val="clear" w:pos="720"/>
          <w:tab w:val="left" w:pos="708"/>
        </w:tabs>
        <w:suppressAutoHyphens/>
        <w:spacing w:before="28" w:after="28" w:line="240" w:lineRule="auto"/>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Анатолий решил взять кредит в банке 331000 рублей на 3 месяца под 10% в месяц. Существуют две  схемы выплаты кредита. </w:t>
      </w:r>
    </w:p>
    <w:p w:rsidR="00022904" w:rsidRPr="00AF6F95" w:rsidRDefault="00022904" w:rsidP="00C14946">
      <w:pPr>
        <w:tabs>
          <w:tab w:val="left" w:pos="708"/>
        </w:tabs>
        <w:suppressAutoHyphens/>
        <w:spacing w:before="28" w:after="28" w:line="240" w:lineRule="auto"/>
        <w:ind w:left="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 xml:space="preserve">     По первой схеме банк в конце каждого месяца начисляет проценты на оставшуюся сумму долга (то есть увеличивает долг на 10%), затем Анатолий переводит в банк фиксированную сумму и в результате выплачивает весь долг тремя равными платежами (аннуитетные платежи). </w:t>
      </w:r>
    </w:p>
    <w:p w:rsidR="00022904" w:rsidRPr="00AF6F95" w:rsidRDefault="00022904" w:rsidP="00C14946">
      <w:pPr>
        <w:tabs>
          <w:tab w:val="left" w:pos="708"/>
        </w:tabs>
        <w:suppressAutoHyphens/>
        <w:spacing w:before="28" w:after="28" w:line="240" w:lineRule="auto"/>
        <w:ind w:left="284"/>
        <w:jc w:val="both"/>
        <w:rPr>
          <w:rFonts w:ascii="Times New Roman" w:eastAsia="Times New Roman" w:hAnsi="Times New Roman" w:cs="Times New Roman"/>
          <w:color w:val="00000A"/>
          <w:sz w:val="28"/>
          <w:szCs w:val="28"/>
        </w:rPr>
      </w:pPr>
      <w:r w:rsidRPr="00AF6F95">
        <w:rPr>
          <w:rFonts w:ascii="Times New Roman" w:eastAsia="Times New Roman" w:hAnsi="Times New Roman" w:cs="Times New Roman"/>
          <w:color w:val="00000A"/>
          <w:sz w:val="28"/>
          <w:szCs w:val="28"/>
        </w:rPr>
        <w:t>По второй схеме тоже сумма долга в конце каждого месяца увеличивается на 10%, а затем уменьшается на сумму, уплаченную Анатолием.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 (дифференцированные платежи). Какую схему выгоднее выбрать Анатолию? Сколько рублей будет составлять эта выгода?</w:t>
      </w:r>
    </w:p>
    <w:p w:rsidR="00926BA0" w:rsidRPr="00AF6F95" w:rsidRDefault="00926BA0" w:rsidP="00577F77">
      <w:pPr>
        <w:spacing w:after="0" w:line="240" w:lineRule="auto"/>
        <w:jc w:val="both"/>
        <w:rPr>
          <w:rFonts w:ascii="Times New Roman" w:hAnsi="Times New Roman" w:cs="Times New Roman"/>
          <w:sz w:val="28"/>
          <w:szCs w:val="28"/>
        </w:rPr>
      </w:pPr>
    </w:p>
    <w:p w:rsidR="00022904" w:rsidRPr="00AF6F95" w:rsidRDefault="00022904" w:rsidP="00577F77">
      <w:pPr>
        <w:spacing w:after="0" w:line="240" w:lineRule="auto"/>
        <w:jc w:val="both"/>
        <w:rPr>
          <w:rFonts w:ascii="Times New Roman" w:hAnsi="Times New Roman" w:cs="Times New Roman"/>
          <w:sz w:val="28"/>
          <w:szCs w:val="28"/>
        </w:rPr>
      </w:pPr>
    </w:p>
    <w:p w:rsidR="009E3306" w:rsidRPr="00AF6F95" w:rsidRDefault="009E3306" w:rsidP="00577F77">
      <w:pPr>
        <w:spacing w:after="0" w:line="240" w:lineRule="auto"/>
        <w:jc w:val="both"/>
        <w:rPr>
          <w:rFonts w:ascii="Times New Roman" w:hAnsi="Times New Roman" w:cs="Times New Roman"/>
          <w:sz w:val="28"/>
          <w:szCs w:val="28"/>
        </w:rPr>
      </w:pPr>
    </w:p>
    <w:p w:rsidR="009E3306" w:rsidRPr="00AF6F95" w:rsidRDefault="009E3306" w:rsidP="00577F77">
      <w:pPr>
        <w:spacing w:after="0" w:line="240" w:lineRule="auto"/>
        <w:jc w:val="both"/>
        <w:rPr>
          <w:rFonts w:ascii="Times New Roman" w:hAnsi="Times New Roman" w:cs="Times New Roman"/>
          <w:sz w:val="28"/>
          <w:szCs w:val="28"/>
        </w:rPr>
      </w:pPr>
    </w:p>
    <w:p w:rsidR="00022904" w:rsidRDefault="00022904" w:rsidP="00577F77">
      <w:pPr>
        <w:spacing w:after="0" w:line="240" w:lineRule="auto"/>
        <w:jc w:val="both"/>
        <w:rPr>
          <w:rFonts w:ascii="Times New Roman" w:hAnsi="Times New Roman" w:cs="Times New Roman"/>
          <w:sz w:val="28"/>
          <w:szCs w:val="28"/>
        </w:rPr>
      </w:pPr>
    </w:p>
    <w:p w:rsidR="00C14946" w:rsidRPr="00AF6F95" w:rsidRDefault="00C14946" w:rsidP="00577F77">
      <w:pPr>
        <w:spacing w:after="0" w:line="240" w:lineRule="auto"/>
        <w:jc w:val="both"/>
        <w:rPr>
          <w:rFonts w:ascii="Times New Roman" w:hAnsi="Times New Roman" w:cs="Times New Roman"/>
          <w:sz w:val="28"/>
          <w:szCs w:val="28"/>
        </w:rPr>
      </w:pPr>
    </w:p>
    <w:p w:rsidR="00022904" w:rsidRPr="00AF6F95" w:rsidRDefault="009E3306" w:rsidP="00022904">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 xml:space="preserve">5.10. </w:t>
      </w:r>
      <w:r w:rsidR="00022904" w:rsidRPr="00AF6F95">
        <w:rPr>
          <w:rFonts w:ascii="Times New Roman" w:hAnsi="Times New Roman" w:cs="Times New Roman"/>
          <w:b/>
          <w:sz w:val="28"/>
          <w:szCs w:val="28"/>
        </w:rPr>
        <w:t>Риски в мире денег</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Повседневные финансы и вся работа, связанная с ними, сопровождается определёнными рисками. Некоторые из них являются незначительными, что мы их не учитываем и не обращаем на это внимания. Но есть риски, которые могут привести к значительной потере наших денег. Ниже перечислены важные риски, которые необходимо учитывать (и их перечень гораздо широк).</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1. Риск банкротства банка.</w:t>
      </w:r>
      <w:r w:rsidRPr="00AF6F95">
        <w:rPr>
          <w:rFonts w:ascii="Times New Roman" w:eastAsia="Times New Roman" w:hAnsi="Times New Roman" w:cs="Times New Roman"/>
          <w:sz w:val="28"/>
          <w:szCs w:val="28"/>
        </w:rPr>
        <w:t> У банка может быть отозвана лицензия, но по закону вклады в банках застрахованы и вам возместят сумму вклада (до определённого предела — в России, например, это 1 млн. 400 тыс. руб.). Не держите в банке сумму, превышающую страховое покрытие. Но и не держите деньги дома — помните, что их съедает инфляция (тоже риск).</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2. Риск потери инвестиций.</w:t>
      </w:r>
      <w:r w:rsidRPr="00AF6F95">
        <w:rPr>
          <w:rFonts w:ascii="Times New Roman" w:eastAsia="Times New Roman" w:hAnsi="Times New Roman" w:cs="Times New Roman"/>
          <w:sz w:val="28"/>
          <w:szCs w:val="28"/>
        </w:rPr>
        <w:t> Инвестиции в любые активы несут в себе риски. Есть даже ориентир — чем выше риск, тем выше потенциальная доходность. Но тем выше и вероятность всё потерять. Прежде, чем покупать акции на фондовом рынке или валюту на валютном рынке (ровно как и другие активы), изучите все вопросы и нюансы и проконсультируйтесь со специалистом.</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3. Риск невозврата кредита/займа.</w:t>
      </w:r>
      <w:r w:rsidRPr="00AF6F95">
        <w:rPr>
          <w:rFonts w:ascii="Times New Roman" w:eastAsia="Times New Roman" w:hAnsi="Times New Roman" w:cs="Times New Roman"/>
          <w:sz w:val="28"/>
          <w:szCs w:val="28"/>
        </w:rPr>
        <w:t> Перед получение кредита банк проверяет вашу кредитоспособность и на основании этого назначает процентную ставку и размер лимита. Всегда заранее рассчитывайте свои финансовые возможности в будущем и не берите кредиты без надобности.</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4. Риск кражи денег с карточки.</w:t>
      </w:r>
      <w:r w:rsidRPr="00AF6F95">
        <w:rPr>
          <w:rFonts w:ascii="Times New Roman" w:eastAsia="Times New Roman" w:hAnsi="Times New Roman" w:cs="Times New Roman"/>
          <w:sz w:val="28"/>
          <w:szCs w:val="28"/>
        </w:rPr>
        <w:t> Финансовые мошенники не дремлют. Всегда соблюдайте правила безопасного использования банковской карточки, храните пин-код в надёжном месте, прикрывайте рукой ввод пин-кода, не платите на сайтах, у которых отсутствует защищённое соединение (https в адресе), не оплачивайте картой на сомнительных сайтах и никому не сообщайте свои данные.</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5. Риск остаться без денег</w:t>
      </w:r>
      <w:r w:rsidRPr="00AF6F95">
        <w:rPr>
          <w:rFonts w:ascii="Times New Roman" w:eastAsia="Times New Roman" w:hAnsi="Times New Roman" w:cs="Times New Roman"/>
          <w:sz w:val="28"/>
          <w:szCs w:val="28"/>
        </w:rPr>
        <w:t> в неблагоприятной ситуации (болезнь, увольнение). На такие случаи у вас должен быть резервный денежный фонд и/или страховка. А чтобы не остаться без денег в старости, то уже сегодня (а лучше вчера) нужно думать о пенсии.</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6. Риск попасть в финансовую пирамиду.</w:t>
      </w:r>
      <w:r w:rsidRPr="00AF6F95">
        <w:rPr>
          <w:rFonts w:ascii="Times New Roman" w:eastAsia="Times New Roman" w:hAnsi="Times New Roman" w:cs="Times New Roman"/>
          <w:sz w:val="28"/>
          <w:szCs w:val="28"/>
        </w:rPr>
        <w:t> Изучите признаки финансовой пирамиды, не идите на поводу у «халявы» и не давайте деньги сомнительным лицам и компаниям.</w:t>
      </w:r>
    </w:p>
    <w:p w:rsidR="00022904" w:rsidRPr="00AF6F95" w:rsidRDefault="00022904" w:rsidP="00C14946">
      <w:pPr>
        <w:shd w:val="clear" w:color="auto" w:fill="FFFFFF"/>
        <w:spacing w:before="204" w:after="204"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7. Риск порчи имущества.</w:t>
      </w:r>
      <w:r w:rsidRPr="00AF6F95">
        <w:rPr>
          <w:rFonts w:ascii="Times New Roman" w:eastAsia="Times New Roman" w:hAnsi="Times New Roman" w:cs="Times New Roman"/>
          <w:sz w:val="28"/>
          <w:szCs w:val="28"/>
        </w:rPr>
        <w:t> Повреждение машины, квартиры и другого имущества в результате непредвиденных ситуаций могут повлечь за собой дополнительные и часто существенные расходы. В таких случаях поможет соответствующая страховка и/или собственный резервный денежный фонд.</w:t>
      </w:r>
    </w:p>
    <w:p w:rsidR="00022904" w:rsidRPr="00AF6F95" w:rsidRDefault="00022904" w:rsidP="00C14946">
      <w:pPr>
        <w:shd w:val="clear" w:color="auto" w:fill="FFFFFF"/>
        <w:spacing w:line="240" w:lineRule="auto"/>
        <w:ind w:firstLine="426"/>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Это далеко не полный перечень рисков, но учитывать эти базовые риски в повседневной финансовой жизни просто необходимо.</w:t>
      </w:r>
    </w:p>
    <w:p w:rsidR="009E3306" w:rsidRPr="00AF6F95" w:rsidRDefault="009E3306" w:rsidP="00C14946">
      <w:pPr>
        <w:spacing w:after="0" w:line="240" w:lineRule="auto"/>
        <w:jc w:val="both"/>
        <w:rPr>
          <w:rFonts w:ascii="Times New Roman" w:hAnsi="Times New Roman" w:cs="Times New Roman"/>
          <w:sz w:val="28"/>
          <w:szCs w:val="28"/>
        </w:rPr>
      </w:pPr>
    </w:p>
    <w:p w:rsidR="009E3306" w:rsidRPr="00AF6F95" w:rsidRDefault="009E3306" w:rsidP="00022904">
      <w:pPr>
        <w:spacing w:after="0" w:line="240" w:lineRule="auto"/>
        <w:jc w:val="right"/>
        <w:rPr>
          <w:rFonts w:ascii="Times New Roman" w:hAnsi="Times New Roman" w:cs="Times New Roman"/>
          <w:sz w:val="28"/>
          <w:szCs w:val="28"/>
        </w:rPr>
      </w:pPr>
    </w:p>
    <w:p w:rsidR="00022904" w:rsidRPr="00AF6F95" w:rsidRDefault="009E3306" w:rsidP="00F81861">
      <w:pPr>
        <w:spacing w:after="0" w:line="240" w:lineRule="auto"/>
        <w:jc w:val="center"/>
        <w:rPr>
          <w:rFonts w:ascii="Times New Roman" w:hAnsi="Times New Roman" w:cs="Times New Roman"/>
          <w:b/>
          <w:sz w:val="28"/>
          <w:szCs w:val="28"/>
        </w:rPr>
      </w:pPr>
      <w:r w:rsidRPr="00AF6F95">
        <w:rPr>
          <w:rFonts w:ascii="Times New Roman" w:hAnsi="Times New Roman" w:cs="Times New Roman"/>
          <w:b/>
          <w:sz w:val="28"/>
          <w:szCs w:val="28"/>
        </w:rPr>
        <w:lastRenderedPageBreak/>
        <w:t xml:space="preserve">5.11. </w:t>
      </w:r>
      <w:r w:rsidR="00F81861" w:rsidRPr="00AF6F95">
        <w:rPr>
          <w:rFonts w:ascii="Times New Roman" w:hAnsi="Times New Roman" w:cs="Times New Roman"/>
          <w:b/>
          <w:sz w:val="28"/>
          <w:szCs w:val="28"/>
        </w:rPr>
        <w:t>Финансовая защита ребенка</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В какие инструменты банковского и страхового рынков можно привлекать детей, чтобы обеспечить им личный капитал к зрелости? В России постепенно развиваются инструменты для финансовой защиты ребенка, которыми при желании могут воспользоваться его родители и другие родственники. Их набор примерно такой же, как в США и Европе. Однако, по словам международного финансового консультанта FCP (Financial Management Ltd) Исаака Беккера, пока эти инструменты не такие гибкие, как в развитых странах. «Например, если мы говорим о страховании, то зарубежные продукты предусматривают гораздо больше настроек и дополнительных возможностей.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Страховку можно «сконструировать» так, что она будет максимально отвечать вашим потребностям», — рассказывает консультант. Впрочем, в России и спрос на такие продукты ниже, чем на Западе.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По наблюдениям Беккера, у российского гражданина часто вызывает сомнения надежность финансовых организаций, предлагающих такие продукты. «Это сильно замедляет их распространение», — рассуждает он. Также, по мнению эксперта, развитие рынка услуг финансовой защиты буксует из-за слабого освещения вопросов финансовой грамотности в российских СМИ.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Какие инструменты финансовой заботы о детях сейчас доступны в России и что нужно знать о работе с ними?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b/>
          <w:sz w:val="28"/>
          <w:szCs w:val="28"/>
          <w:shd w:val="clear" w:color="auto" w:fill="FFFFFF"/>
        </w:rPr>
        <w:t>«Детский» депозит</w:t>
      </w:r>
      <w:r w:rsidRPr="00AF6F95">
        <w:rPr>
          <w:rFonts w:ascii="Times New Roman" w:hAnsi="Times New Roman" w:cs="Times New Roman"/>
          <w:sz w:val="28"/>
          <w:szCs w:val="28"/>
          <w:shd w:val="clear" w:color="auto" w:fill="FFFFFF"/>
        </w:rPr>
        <w:t xml:space="preserve"> В ряде российских банков граждане могут открыть депозит для ребенка. Существует два основных варианта открытия такого вклада. Наиболее распространенный — в пользу третьего лица.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«Обычно это стандартный договор по вкладу, — рассказывает директор департамента развития частного банковского бизнеса Абсолют Банка Евгений Сафонов. — Договор заключается с одним из родителей, а в качестве выгодоприобретателя указывается ребенок». При этом родитель может распоряжаться денежными средствами, находящимися на вкладе, в том числе отзывать средства, пока ребенок не заявит на вклад свои права. Он может делать это до заявления третьим лицом своих прав. Ребенок, в свою очередь, может заявить свои права с 14 лет — с этого возраста в соответствии со статьей 26 ГК он приобретает право вносить вклады и распоряжаться ими.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Второй вариант, который выбрали, например, Абсолют Банк и Сбербанк, — </w:t>
      </w:r>
      <w:r w:rsidRPr="00AF6F95">
        <w:rPr>
          <w:rFonts w:ascii="Times New Roman" w:hAnsi="Times New Roman" w:cs="Times New Roman"/>
          <w:b/>
          <w:sz w:val="28"/>
          <w:szCs w:val="28"/>
          <w:shd w:val="clear" w:color="auto" w:fill="FFFFFF"/>
        </w:rPr>
        <w:t>открытие вклада на имя ребенка</w:t>
      </w:r>
      <w:r w:rsidRPr="00AF6F95">
        <w:rPr>
          <w:rFonts w:ascii="Times New Roman" w:hAnsi="Times New Roman" w:cs="Times New Roman"/>
          <w:sz w:val="28"/>
          <w:szCs w:val="28"/>
          <w:shd w:val="clear" w:color="auto" w:fill="FFFFFF"/>
        </w:rPr>
        <w:t xml:space="preserve">. В этом случае денежными средствами может распоряжаться только ребенок. «Особенность данного подхода заключается в том, что если родителю понадобятся деньги, он не сможет их снять без согласия органов опеки и попечительства, — рассказывает Евгений Сафонов. — Такой подход помогает родителям достичь поставленной цели — накопить определенный капитал для ребенка». Согласно российскому законодательству, органы опеки контролируют обеспечение прав и законных интересов несовершеннолетних при отчуждении принадлежащего им имущества.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В данном случае речь идет о снятии денежных средств со вклада. Возможность открытия вклада на несовершеннолетнее лицо и условия снятия с него денежных средств регулируются статьями 26 и 37 Гражданского кодекса РФ. Начиная уже с 14-летнего возраста ребенок в обоих описанных вариантах может выполнять некоторые операции по вкладу. В частности, он может пополнять вклад, а также снимать </w:t>
      </w:r>
      <w:r w:rsidRPr="00AF6F95">
        <w:rPr>
          <w:rFonts w:ascii="Times New Roman" w:hAnsi="Times New Roman" w:cs="Times New Roman"/>
          <w:sz w:val="28"/>
          <w:szCs w:val="28"/>
          <w:shd w:val="clear" w:color="auto" w:fill="FFFFFF"/>
        </w:rPr>
        <w:lastRenderedPageBreak/>
        <w:t xml:space="preserve">денежные средства со вклада в размере своего дохода (например, стипендии). Для этого банку нужно предоставить соответствующие документы. Если подросток не сможет предоставить подтверждающие документы для снятия средств со вклада, потребуется согласие родителей и органов опеки и попечительства. По достижении 18 лет молодой человек вправе распоряжаться всей суммой вклада без ограничений.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В настоящее время из крупнейших десяти банков по объему активов специализированные депозиты для детей предлагают только четыре кредитные организации: Сбербанк, Альфа-банк, Россельхозбанк и Промсвязьбанк.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В Сбербанке можно открыть вклад на имя ребенка «Пополняй» на срок от 3–6 месяцев до трех лет в рублях, долларах и евро. Минимальные суммы — 1 тыс. руб., $100 или €100. Процентные ставки, в зависимости от суммы вклада и срока, составляют 4,9–5,4% годовых для рублевого вклада, 0,1–0,9% — для долларового и 0,01% — для вклада в евро.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В Альфа-банке есть вклад «Детский» — на срок от одного до трех лет. Деньги можно разместить в рублях, долларах или евро. Минимальные суммы составляют 1,5 млн руб., $50 тыс. или €50 тыс. Ставки — 7,2–8% для рублевых вкладов, 2,6–3,6% — для долларовых и 2,5–3,4% — для вкладов в евро (в зависимости от суммы).</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 Россельхозбанк также предлагает вклад «Детский». Минимальная сумма, которую можно на него положить, — 3 тыс. руб., $100 или €100. Разместить средства можно на срок до 1825 дней. Ставки составляют от 7,4 до 9% в зависимости от суммы в рублях, от 1,65 до 3,85% в долларах и 1,7–3,35% в евро. Промсвязьбанк, в свою очередь, предлагает вклад «Моя копилка», который может быть открыт в пользу третьих лиц, включая детей. Он позволяет разместить средства на срок до 367 дней. Минимальная сумма — 10 тыс. руб., $300 или €300. Ставки — 7,21–7,87% в рублях, 0,5–1,21% — в долларах, 0,15% — в евро.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По словам директора направления «Юниор» Бинбанка Юлии Попович, открытие вкладов для несовершеннолетних клиентов — это единичные случаи. Подобные депозиты открываются по инициативе родителей (а также бабушек, дедушек). «Как правило, это длинные вклады, срок которых — не менее года, — рассказывает Попович. — Обычно их цель — накопление к совершеннолетию ребенка, скажем, на обучение». Одновременно гендиректор компании «Персональный советник» Наталья Смирнова считает, что из-за низких процентных ставок любой вклад сегодня подходит для накопления денег на краткосрочные цели, сроком на год-два. «Вклад — это инструмент, который не способен обогнать реальную инфляцию, — рассуждает она. </w:t>
      </w:r>
    </w:p>
    <w:p w:rsidR="00F81861"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 xml:space="preserve">Получается, что ребенок в 18 лет получает доступ к капиталу, который точно не прирастет, а скорее даже сократится». По мнению Смирновой, гораздо удобнее открыть вклад на себя и иметь доступ к этим деньгам в любой момент. «Всегда можно объяснить ребенку, что это его вклад и вместе с ним пополнять его, — говорит она. — В этой ситуации ребенок одновременно учится финансовой грамотности, вовлечен и понимает, что это его личная «копилка». </w:t>
      </w:r>
    </w:p>
    <w:p w:rsidR="00022904" w:rsidRPr="00AF6F95" w:rsidRDefault="00F81861" w:rsidP="00C14946">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b/>
          <w:sz w:val="28"/>
          <w:szCs w:val="28"/>
          <w:shd w:val="clear" w:color="auto" w:fill="FFFFFF"/>
        </w:rPr>
        <w:t>Пластик для ребенка</w:t>
      </w:r>
      <w:r w:rsidRPr="00AF6F95">
        <w:rPr>
          <w:rFonts w:ascii="Times New Roman" w:hAnsi="Times New Roman" w:cs="Times New Roman"/>
          <w:sz w:val="28"/>
          <w:szCs w:val="28"/>
          <w:shd w:val="clear" w:color="auto" w:fill="FFFFFF"/>
        </w:rPr>
        <w:t xml:space="preserve"> Среди возможностей банков можно также отметить услугу по выпуску для ребенка пластиковой карты. Она «привязывается» либо к основному счету родителя, либо ребенку открывается отдельный счет, но на имя родителя, который тот может контролировать через свой интернет-банк. «Это делается для того, чтобы обезопасить ребенка (бумажные деньги могут отнять), а также для контроля </w:t>
      </w:r>
      <w:r w:rsidRPr="00AF6F95">
        <w:rPr>
          <w:rFonts w:ascii="Times New Roman" w:hAnsi="Times New Roman" w:cs="Times New Roman"/>
          <w:sz w:val="28"/>
          <w:szCs w:val="28"/>
          <w:shd w:val="clear" w:color="auto" w:fill="FFFFFF"/>
        </w:rPr>
        <w:lastRenderedPageBreak/>
        <w:t xml:space="preserve">за его расходами, — рассказывает Евгений Сафонов. — Всегда можно посмотреть, на что ребенок потратил деньги». Кроме того, по словам банкира, это возможность гибкого управления лимитами. Например, можно ограничить сумму, которую ребенок может потратить в течение дня. Кроме того, родитель при желании может ограничить возможность ребенка расплачиваться картой в интернете. Согласно статистике Бинбанка, среди их клиентов не более 5% устанавливают для своих детей лимиты, а средний остаток на счете ребенка в этом банке — 2300 руб. Каждый банк обычно сам устанавливает, с какого возраста выпускать карты детям. Например, в Бинбанке детскую карту можно выпустить уже шестилетнему ребенку, в Сбербанке — семилетнему, а в Промсвязьбанке — для ребенка от 12 лет. Кстати, в отличие от вклада эта услуга более популярна. Юлия Попович из Бинбанка рассказала, что подобные карточные продукты открывают как в индивидуальном порядке, так и централизованно в рамках учебных заведений. В этом случае, если родитель не является клиентом банка, сначала открывается счет на его имя и выпускается бесплатная карта, а затем на имя ребенка. Опрошенные финансовые консультанты считают, что в использовании ребенком собственной банковской карточки нет ничего плохого или опасного. «Если ребенок действительно уже ходит в магазин и у него есть расходы, то, конечно, я за дополнительную карту», — говорит Наталья Смирнова. Страховые продукты Почти все продукты на рынке личного страхования можно приобрести как для взрослых, так и для детей. Маленьким детям из-за того, что они часто болеют, имеет смысл оформить полис ДМС, поскольку это дешевле, чем обслуживание в платной клинике, отмечают финконсультанты, опрошенные РБК. </w:t>
      </w: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9E3306" w:rsidRPr="00AF6F95" w:rsidRDefault="009E3306" w:rsidP="00D948C8">
      <w:pPr>
        <w:spacing w:after="0" w:line="240" w:lineRule="auto"/>
        <w:ind w:firstLine="426"/>
        <w:jc w:val="both"/>
        <w:rPr>
          <w:rFonts w:ascii="Times New Roman" w:hAnsi="Times New Roman" w:cs="Times New Roman"/>
          <w:sz w:val="28"/>
          <w:szCs w:val="28"/>
          <w:shd w:val="clear" w:color="auto" w:fill="FFFFFF"/>
        </w:rPr>
      </w:pPr>
    </w:p>
    <w:p w:rsidR="009E3306" w:rsidRPr="00AF6F95" w:rsidRDefault="009E3306" w:rsidP="00D948C8">
      <w:pPr>
        <w:spacing w:after="0" w:line="240" w:lineRule="auto"/>
        <w:ind w:firstLine="426"/>
        <w:jc w:val="both"/>
        <w:rPr>
          <w:rFonts w:ascii="Times New Roman" w:hAnsi="Times New Roman" w:cs="Times New Roman"/>
          <w:sz w:val="28"/>
          <w:szCs w:val="28"/>
          <w:shd w:val="clear" w:color="auto" w:fill="FFFFFF"/>
        </w:rPr>
      </w:pPr>
    </w:p>
    <w:p w:rsidR="009E3306" w:rsidRPr="00AF6F95" w:rsidRDefault="009E3306" w:rsidP="00D948C8">
      <w:pPr>
        <w:spacing w:after="0" w:line="240" w:lineRule="auto"/>
        <w:ind w:firstLine="426"/>
        <w:jc w:val="both"/>
        <w:rPr>
          <w:rFonts w:ascii="Times New Roman" w:hAnsi="Times New Roman" w:cs="Times New Roman"/>
          <w:sz w:val="28"/>
          <w:szCs w:val="28"/>
          <w:shd w:val="clear" w:color="auto" w:fill="FFFFFF"/>
        </w:rPr>
      </w:pPr>
    </w:p>
    <w:p w:rsidR="009E3306" w:rsidRPr="00AF6F95" w:rsidRDefault="009E3306"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D948C8" w:rsidP="00D948C8">
      <w:pPr>
        <w:spacing w:after="0" w:line="240" w:lineRule="auto"/>
        <w:ind w:firstLine="426"/>
        <w:jc w:val="both"/>
        <w:rPr>
          <w:rFonts w:ascii="Times New Roman" w:hAnsi="Times New Roman" w:cs="Times New Roman"/>
          <w:sz w:val="28"/>
          <w:szCs w:val="28"/>
          <w:shd w:val="clear" w:color="auto" w:fill="FFFFFF"/>
        </w:rPr>
      </w:pPr>
    </w:p>
    <w:p w:rsidR="00D948C8" w:rsidRPr="00AF6F95" w:rsidRDefault="009E3306" w:rsidP="00C14946">
      <w:pPr>
        <w:spacing w:after="0" w:line="240" w:lineRule="auto"/>
        <w:ind w:firstLine="426"/>
        <w:jc w:val="center"/>
        <w:rPr>
          <w:rFonts w:ascii="Times New Roman" w:hAnsi="Times New Roman" w:cs="Times New Roman"/>
          <w:b/>
          <w:sz w:val="28"/>
          <w:szCs w:val="28"/>
          <w:shd w:val="clear" w:color="auto" w:fill="FFFFFF"/>
        </w:rPr>
      </w:pPr>
      <w:r w:rsidRPr="00AF6F95">
        <w:rPr>
          <w:rFonts w:ascii="Times New Roman" w:hAnsi="Times New Roman" w:cs="Times New Roman"/>
          <w:b/>
          <w:sz w:val="28"/>
          <w:szCs w:val="28"/>
          <w:shd w:val="clear" w:color="auto" w:fill="FFFFFF"/>
        </w:rPr>
        <w:lastRenderedPageBreak/>
        <w:t xml:space="preserve">5.12. </w:t>
      </w:r>
      <w:r w:rsidR="00D948C8" w:rsidRPr="00AF6F95">
        <w:rPr>
          <w:rFonts w:ascii="Times New Roman" w:hAnsi="Times New Roman" w:cs="Times New Roman"/>
          <w:b/>
          <w:sz w:val="28"/>
          <w:szCs w:val="28"/>
          <w:shd w:val="clear" w:color="auto" w:fill="FFFFFF"/>
        </w:rPr>
        <w:t>Финансовые пирамиды</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b/>
          <w:bCs/>
          <w:color w:val="2D2D2D"/>
          <w:sz w:val="28"/>
          <w:szCs w:val="28"/>
        </w:rPr>
        <w:t>В экономическом понимании финансовая пирамида</w:t>
      </w:r>
      <w:r w:rsidRPr="00AF6F95">
        <w:rPr>
          <w:rFonts w:ascii="Times New Roman" w:eastAsia="Times New Roman" w:hAnsi="Times New Roman" w:cs="Times New Roman"/>
          <w:color w:val="2D2D2D"/>
          <w:sz w:val="28"/>
          <w:szCs w:val="28"/>
        </w:rPr>
        <w:t> – это организованная схема получения дохода ее участниками за счет привлечения средств новых участников. То есть люди, вступающие в пирамиду сегодня, «обеспечивают» тех, кто пришел туда раньше. Либо все деньги могут аккумулироваться у одного человека – организатора.</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Рядовой обыватель сразу вспомнит финансовую пирамиду МММ в России начала 90-х гг., закончившуюся громким крахом с тысячами пострадавших людей. И действительно, в большинстве случаев они маскируются под инвестиционные, благотворительные фонды, компании с товаром, не имеющим реальной стоимости, или просто обещают делать деньги «из воздуха».</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Однако и классическая схема ведения бизнеса может привести к финансовой пирамиде. Происходит это, когда владелец просчитывается с прибыльностью и предприятие уходит в убыток или с трудом покрывает себестоимость. Взятые в кредит или привлеченные от инвесторов деньги не представляется возможным вернуть. Чтобы поддержать бизнес берутся новые кредиты, которыми рассчитываются с прежними должниками. Трактовать это как мошенничество некорректно, такая ситуация ближе к понятию незаконного предпринимательства.</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Этой лазейкой часто пользуются мошенники, тщательно прикрывая финансовые пирамиды с целью уйти от ответственности. Бизнес может приносить небольшую прибыль, но если систематически прибавочная стоимость (результат работы компании) меньше выплат доходов, то данный проект является финансовой пирамидой. По сути, большая часть прибыли в этом случае – это денежные средства от новых инвесторов.</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Для обозначения обманной схемы это выражение стало применяться в Англии с начала 70-х гг. прошлого века, хотя зародились финансовые пирамиды намного раньше. Первой компанией, работающей по схеме финансовой пирамиды, считается акционерное общество (АО) «Организация Индий» Джона Ло. По плану она должна была инвестировать привлеченные средства в освоение реки Миссисипи. На деле же вложения были минимальными, а большую часть вырученных денег предприимчивый шотландец направлял на покупку государственных облигаций. Фактически он погасил все внешние долги Франции. Ло обещал, что акции купленные сегодня вскоре поднимутся в цене. Из-за ажиотажа уже через полгода стоимость одной бумаги превысила изначальную в несколько раз. Бумажных денег Франция была вынуждена выпускать все больше. Когда объем денежной массы стал огромным, а цена за акции поднялась до невиданных размеров, эта пирамида рухнула. Цены на товары резко поднялись и бумажные деньги в качестве платежа не принимали.</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 xml:space="preserve">Впоследствии финансовые пирамиды стали периодически появляться и в других странах. Крупную мошенническую схему, связанную с купонами, организовал в 1919г. в США Чарльз Понци. Это был первый аналог современной одноуровневой пирамиды. </w:t>
      </w:r>
      <w:r w:rsidRPr="00AF6F95">
        <w:rPr>
          <w:rFonts w:ascii="Times New Roman" w:eastAsia="Times New Roman" w:hAnsi="Times New Roman" w:cs="Times New Roman"/>
          <w:color w:val="2D2D2D"/>
          <w:sz w:val="28"/>
          <w:szCs w:val="28"/>
        </w:rPr>
        <w:lastRenderedPageBreak/>
        <w:t>Она рухнула, так как купоны нельзя было продавать за наличность, а можно только обменивать. Выплаты же первым участникам шли от следующих новичков. В России бум пирамид пришелся на переходный период к рынку в начале 1990-х гг., когда была создано известное АО «МММ» Сергея Мавроди.</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Финансовые пирамиды запрещены во многих странах (Канада, Мексика, Германия, Италия, Казахстан, Польша и др.) в том числе и в России (ст.172.2 УК РФ). В ОАЭ и Китае за построение такой структуры предусмотрена даже смертная казнь. Если в стране нет отдельной статьи за финансовые пирамиды, то квалифицироваться такое мошенничество может как незаконное предпринимательство.</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Возникновение финансовых пирамид обусловлено рядом изменений в экономике и политике государства. Основные предпосылки:</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свободный рынок ценных бумаг;</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деятельность таких структур не регулируется законом;</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повышение уровня жизни населения;</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умеренная инфляция и стабильный экономический рост;</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переход страны к рыночной экономике;</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появление различных финансовых институтов, предлагающих как сохранить свои сбережения, так и приумножить их;</w:t>
      </w:r>
    </w:p>
    <w:p w:rsidR="00D948C8" w:rsidRPr="00AF6F95" w:rsidRDefault="00D948C8" w:rsidP="00C14946">
      <w:pPr>
        <w:numPr>
          <w:ilvl w:val="0"/>
          <w:numId w:val="27"/>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color w:val="010101"/>
          <w:sz w:val="28"/>
          <w:szCs w:val="28"/>
        </w:rPr>
        <w:t>отсутствие достоверной информации и неграмотность населения в финансовых вопросах.</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Главная цель такой схемы – обогащение организаторов пирамиды за счет притока новых людей. Возможно, в прибыли останутся и те, кто вступил сразу в первые ряды и потом вовремя вывел свои деньги. Взносы участников никуда не вкладываются и идут на вознаграждение верхних уровней, то есть тех людей, кто их пригласил и других вышестоящих над ними по всей цепочке пирамиды. Соответственно, если нынешний вкладчик так же пригласит людей, он получит от них свой доход и т. д. В некоторых моделях возможно присутствие какого-либо товара для прикрытия «бизнеса», но суть от этого не меняется: прибыль в пирамиде получается за счет вложений новых участников.</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 xml:space="preserve">Распределение средств вступивших членов происходит по разным схемам. Принцип финансовой пирамиды – как можно большее число новичков. Но когда поток вкладчиков уменьшается и выплачивать обещанные деньги становится не из чего, пирамида рушится. Дело в том, что число людей на нашей планете имеет конечное значение. Шансы вернуть свои кровные, не говоря уже об обещанных процентах, есть </w:t>
      </w:r>
      <w:r w:rsidRPr="00AF6F95">
        <w:rPr>
          <w:rFonts w:ascii="Times New Roman" w:eastAsia="Times New Roman" w:hAnsi="Times New Roman" w:cs="Times New Roman"/>
          <w:color w:val="2D2D2D"/>
          <w:sz w:val="28"/>
          <w:szCs w:val="28"/>
        </w:rPr>
        <w:lastRenderedPageBreak/>
        <w:t>далеко не у всех. Последние вступившие свои деньги уже вряд ли увидят. Организаторы могут на некоторые время придержать выплаты, а затем собирают все имеющиеся сбережения и скрываются.</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Вариаций мошеннических пирамидальных схем существует немалое количество. Суть остается неизменной, а вот способы «пустить пыль в глаза» рядовому гражданину становятся все изощреннее. Рассмотрим 2 наглядных примера:</w:t>
      </w:r>
    </w:p>
    <w:tbl>
      <w:tblPr>
        <w:tblW w:w="0" w:type="auto"/>
        <w:tblCellMar>
          <w:left w:w="0" w:type="dxa"/>
          <w:bottom w:w="450" w:type="dxa"/>
          <w:right w:w="0" w:type="dxa"/>
        </w:tblCellMar>
        <w:tblLook w:val="04A0"/>
      </w:tblPr>
      <w:tblGrid>
        <w:gridCol w:w="2420"/>
        <w:gridCol w:w="3969"/>
        <w:gridCol w:w="4536"/>
      </w:tblGrid>
      <w:tr w:rsidR="00D948C8" w:rsidRPr="00AF6F95" w:rsidTr="00AD5D7A">
        <w:tc>
          <w:tcPr>
            <w:tcW w:w="2420" w:type="dxa"/>
            <w:tcBorders>
              <w:top w:val="single" w:sz="6" w:space="0" w:color="D9D9D9"/>
              <w:left w:val="single" w:sz="6" w:space="0" w:color="D9D9D9"/>
              <w:bottom w:val="single" w:sz="6" w:space="0" w:color="D9D9D9"/>
              <w:right w:val="single" w:sz="6" w:space="0" w:color="D9D9D9"/>
            </w:tcBorders>
            <w:shd w:val="clear" w:color="auto" w:fill="F9F9F9"/>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b/>
                <w:bCs/>
                <w:color w:val="3A3B3B"/>
                <w:sz w:val="28"/>
                <w:szCs w:val="28"/>
              </w:rPr>
            </w:pPr>
          </w:p>
        </w:tc>
        <w:tc>
          <w:tcPr>
            <w:tcW w:w="3969" w:type="dxa"/>
            <w:tcBorders>
              <w:top w:val="single" w:sz="6" w:space="0" w:color="D9D9D9"/>
              <w:left w:val="single" w:sz="6" w:space="0" w:color="D9D9D9"/>
              <w:bottom w:val="single" w:sz="6" w:space="0" w:color="D9D9D9"/>
              <w:right w:val="single" w:sz="6" w:space="0" w:color="D9D9D9"/>
            </w:tcBorders>
            <w:shd w:val="clear" w:color="auto" w:fill="F9F9F9"/>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b/>
                <w:bCs/>
                <w:color w:val="3A3B3B"/>
                <w:sz w:val="28"/>
                <w:szCs w:val="28"/>
              </w:rPr>
            </w:pPr>
            <w:r w:rsidRPr="00AF6F95">
              <w:rPr>
                <w:rFonts w:ascii="Times New Roman" w:eastAsia="Times New Roman" w:hAnsi="Times New Roman" w:cs="Times New Roman"/>
                <w:b/>
                <w:bCs/>
                <w:color w:val="3A3B3B"/>
                <w:sz w:val="28"/>
                <w:szCs w:val="28"/>
              </w:rPr>
              <w:t>Пример 1</w:t>
            </w:r>
          </w:p>
        </w:tc>
        <w:tc>
          <w:tcPr>
            <w:tcW w:w="4536" w:type="dxa"/>
            <w:tcBorders>
              <w:top w:val="single" w:sz="6" w:space="0" w:color="D9D9D9"/>
              <w:left w:val="single" w:sz="6" w:space="0" w:color="D9D9D9"/>
              <w:bottom w:val="single" w:sz="6" w:space="0" w:color="D9D9D9"/>
              <w:right w:val="single" w:sz="6" w:space="0" w:color="D9D9D9"/>
            </w:tcBorders>
            <w:shd w:val="clear" w:color="auto" w:fill="F9F9F9"/>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b/>
                <w:bCs/>
                <w:color w:val="3A3B3B"/>
                <w:sz w:val="28"/>
                <w:szCs w:val="28"/>
              </w:rPr>
            </w:pPr>
            <w:r w:rsidRPr="00AF6F95">
              <w:rPr>
                <w:rFonts w:ascii="Times New Roman" w:eastAsia="Times New Roman" w:hAnsi="Times New Roman" w:cs="Times New Roman"/>
                <w:b/>
                <w:bCs/>
                <w:color w:val="3A3B3B"/>
                <w:sz w:val="28"/>
                <w:szCs w:val="28"/>
              </w:rPr>
              <w:t>Пример 2</w:t>
            </w:r>
          </w:p>
        </w:tc>
      </w:tr>
      <w:tr w:rsidR="00D948C8" w:rsidRPr="00AF6F95" w:rsidTr="00AD5D7A">
        <w:tc>
          <w:tcPr>
            <w:tcW w:w="2420"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b/>
                <w:bCs/>
                <w:color w:val="000000"/>
                <w:sz w:val="28"/>
                <w:szCs w:val="28"/>
              </w:rPr>
              <w:t>Этап 1</w:t>
            </w:r>
          </w:p>
        </w:tc>
        <w:tc>
          <w:tcPr>
            <w:tcW w:w="3969"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Организаторы проводят рекламную кампанию по выращиванию дома цветов, грибов, экзотических растений и т. д. Людям предлагается купить семена и сделать некий «вступительный взнос». Итоговая сумма 4 тыс. руб. Через 3–4 месяца фирма обещает выкупить саженцы за 8 тыс. руб.</w:t>
            </w:r>
          </w:p>
        </w:tc>
        <w:tc>
          <w:tcPr>
            <w:tcW w:w="4536"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Организация представляет себя инвестиционным фондом. Вложить требуется минимум 5 тыс. руб. Необходимо пригласить в проект еще 4 человека и тогда можно получить свою прибыль в размере 10 тыс. руб. При вступлении 6 первых человек прибыль компании на этом этапе составляет 25 тыс. руб.</w:t>
            </w:r>
          </w:p>
        </w:tc>
      </w:tr>
      <w:tr w:rsidR="00D948C8" w:rsidRPr="00AF6F95" w:rsidTr="00AD5D7A">
        <w:tc>
          <w:tcPr>
            <w:tcW w:w="2420"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b/>
                <w:bCs/>
                <w:color w:val="000000"/>
                <w:sz w:val="28"/>
                <w:szCs w:val="28"/>
              </w:rPr>
              <w:t>Этап 2</w:t>
            </w:r>
          </w:p>
        </w:tc>
        <w:tc>
          <w:tcPr>
            <w:tcW w:w="3969"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Слухи об этом быстро распространяются среди населения, и от желающих нет отбоя. Семена активно скупают, а первые вступившие уже получают свою прибыль. На самом деле это деньги от новых покупателей.</w:t>
            </w:r>
          </w:p>
        </w:tc>
        <w:tc>
          <w:tcPr>
            <w:tcW w:w="4536"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Каждый из 6 вступивших приглашает по 4 человека, которые так же вносят 5 тыс. руб. У компании в руках уже: 25+6*4*5=145 тыс. руб. Из них она расплачивается с первыми участниками: 10*6=60 тыс. руб. Прибыль компании составит 145-60=85 тыс. руб.</w:t>
            </w:r>
          </w:p>
        </w:tc>
      </w:tr>
      <w:tr w:rsidR="00D948C8" w:rsidRPr="00AF6F95" w:rsidTr="00AD5D7A">
        <w:tc>
          <w:tcPr>
            <w:tcW w:w="2420"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b/>
                <w:bCs/>
                <w:color w:val="000000"/>
                <w:sz w:val="28"/>
                <w:szCs w:val="28"/>
              </w:rPr>
              <w:t>Этап 3</w:t>
            </w:r>
          </w:p>
        </w:tc>
        <w:tc>
          <w:tcPr>
            <w:tcW w:w="3969"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 xml:space="preserve">В какой-то момент «бум» на эту идею проходит и новых членов пирамиды становится все меньше. Организаторы бесследно исчезают со всеми деньгами. Выясняется, что растения </w:t>
            </w:r>
            <w:r w:rsidRPr="00AF6F95">
              <w:rPr>
                <w:rFonts w:ascii="Times New Roman" w:eastAsia="Times New Roman" w:hAnsi="Times New Roman" w:cs="Times New Roman"/>
                <w:color w:val="000000"/>
                <w:sz w:val="28"/>
                <w:szCs w:val="28"/>
              </w:rPr>
              <w:lastRenderedPageBreak/>
              <w:t>обыкновенные и не стоят заявленных денег. Поэтому много людей не получают ни обещанной прибыли ни вложенных средств.</w:t>
            </w:r>
          </w:p>
        </w:tc>
        <w:tc>
          <w:tcPr>
            <w:tcW w:w="4536" w:type="dxa"/>
            <w:tcBorders>
              <w:top w:val="single" w:sz="6" w:space="0" w:color="D9D9D9"/>
              <w:left w:val="single" w:sz="6" w:space="0" w:color="D9D9D9"/>
              <w:bottom w:val="single" w:sz="6" w:space="0" w:color="D9D9D9"/>
              <w:right w:val="single" w:sz="6" w:space="0" w:color="D9D9D9"/>
            </w:tcBorders>
            <w:tcMar>
              <w:top w:w="150" w:type="dxa"/>
              <w:left w:w="435" w:type="dxa"/>
              <w:bottom w:w="150" w:type="dxa"/>
              <w:right w:w="435" w:type="dxa"/>
            </w:tcMar>
            <w:vAlign w:val="center"/>
            <w:hideMark/>
          </w:tcPr>
          <w:p w:rsidR="00D948C8" w:rsidRPr="00AF6F95" w:rsidRDefault="00D948C8" w:rsidP="00C14946">
            <w:pPr>
              <w:spacing w:after="0" w:line="240" w:lineRule="auto"/>
              <w:ind w:firstLine="426"/>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lastRenderedPageBreak/>
              <w:t xml:space="preserve">Участники второго уровня также приглашают по 4 человека, которые вкладывают по 5 тыс. руб. У компании на руках уже 85+24*4*5=565 тыс. руб. Из них она расплачивается со вторыми вкладчиками: </w:t>
            </w:r>
            <w:r w:rsidRPr="00AF6F95">
              <w:rPr>
                <w:rFonts w:ascii="Times New Roman" w:eastAsia="Times New Roman" w:hAnsi="Times New Roman" w:cs="Times New Roman"/>
                <w:color w:val="000000"/>
                <w:sz w:val="28"/>
                <w:szCs w:val="28"/>
              </w:rPr>
              <w:lastRenderedPageBreak/>
              <w:t>10*24=240 тыс. руб. Прибыль компании составит 565-240= 325 тыс. руб. Рост пирамиды будет экспоненциальным (геометрическая прогрессия, когда скорость роста пропорциональна числу участников). Придет время, когда вновь вступившие уже не смогут найти новых участников. Пирамида рушится, и организаторы «снимают сливки».</w:t>
            </w:r>
          </w:p>
        </w:tc>
      </w:tr>
    </w:tbl>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lastRenderedPageBreak/>
        <w:t>Эти описания представлены в упрощенном варианте. Существуют сложные запутанные схемы с наличием реального товара и очень похожие на сетевой маркетинг, который является легальным бизнесом. Живут финансовые пирамиды только за счет притока новых людей: других источников выплаты доходов нет. Крах любой такой организации неизбежен.</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Возможно, уже через несколько месяцев после начала работы компания начинает ощущать «дефицит» новых членов. В то же время обязательства растут, и часто среди вкладчиков начинается паника. Они массово начинают продавать «ценные бумаги» если таковые имеются. Или импульсивно принимают решение забрать свои вложения. И если кто-то говорит что смог заработать на пирамиде, то значит, он был в числе первых или хотя бы в середине. Верхушка (организаторы) в любом случае заработает больше. Рано или поздно огромное число участников «кинут», оставив без денег.</w:t>
      </w:r>
    </w:p>
    <w:p w:rsidR="00D948C8" w:rsidRPr="00AF6F95" w:rsidRDefault="00D948C8"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Признаки, по которым с большой вероятностью можно утверждать, что бизнес-предложение является финансовой пирамидой:</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Высокие проценты и быстрый срок окупаемости</w:t>
      </w:r>
      <w:r w:rsidRPr="00AF6F95">
        <w:rPr>
          <w:rFonts w:ascii="Times New Roman" w:eastAsia="Times New Roman" w:hAnsi="Times New Roman" w:cs="Times New Roman"/>
          <w:color w:val="010101"/>
          <w:sz w:val="28"/>
          <w:szCs w:val="28"/>
        </w:rPr>
        <w:t>. Доходность выше 30% уже должна насторожить. Не так много законных способов обеспечения такой прибыли, а из тех, что имеются, все обладают средним и высоким уровнем риска. Если компания обещает окупить проект за несколько месяцев или даже недель, то возникает логичный вопрос: почему она ищет вкладчиков среди обычных людей, а не среди крупных бизнесменов и опытных инвесторов?</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Большая сумма «вступительного взноса».</w:t>
      </w:r>
      <w:r w:rsidRPr="00AF6F95">
        <w:rPr>
          <w:rFonts w:ascii="Times New Roman" w:eastAsia="Times New Roman" w:hAnsi="Times New Roman" w:cs="Times New Roman"/>
          <w:color w:val="010101"/>
          <w:sz w:val="28"/>
          <w:szCs w:val="28"/>
        </w:rPr>
        <w:t> Чаще в пределах 5–20 тыс. руб. Однако потом за эти деньги обманутый человек вряд ли пойдет в суд. Этот признак не всегда явно выражен.</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lastRenderedPageBreak/>
        <w:t>Взамен вложенных денег человек может получить товары по завышенной стоимости и не соответствующие заявленным характеристикам либо поддельные ценные бумаги. </w:t>
      </w:r>
      <w:r w:rsidRPr="00AF6F95">
        <w:rPr>
          <w:rFonts w:ascii="Times New Roman" w:eastAsia="Times New Roman" w:hAnsi="Times New Roman" w:cs="Times New Roman"/>
          <w:color w:val="010101"/>
          <w:sz w:val="28"/>
          <w:szCs w:val="28"/>
        </w:rPr>
        <w:t>Документы, подтверждающие прием денежных средств, не выдаются или человеку вручают договор с указанием, что если инвестиционная стратегия не сработает, то вложенные средства нельзя вернуть.</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Акцент компании на пиаре.</w:t>
      </w:r>
      <w:r w:rsidRPr="00AF6F95">
        <w:rPr>
          <w:rFonts w:ascii="Times New Roman" w:eastAsia="Times New Roman" w:hAnsi="Times New Roman" w:cs="Times New Roman"/>
          <w:color w:val="010101"/>
          <w:sz w:val="28"/>
          <w:szCs w:val="28"/>
        </w:rPr>
        <w:t> Впечатляющие презентации, продукт «ноу-хау», красиво оформленный сайт, убедительные продавцы, рассылки по почте и смс – все это направлено на охват большого количества людей. Встречаются лозунги вроде «Спешите оказаться в числе первых!», «Скорей покупайте прибор, не имеющий аналогов в мире!». При этом реклама размыта: не указывается конкретный товар или способ получения дохода от участия в проекте.</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Сокрытие информации о владельцах предприятия, отсутствие лицензии и разрешений на право заниматься финансовой деятельностью.</w:t>
      </w:r>
      <w:r w:rsidRPr="00AF6F95">
        <w:rPr>
          <w:rFonts w:ascii="Times New Roman" w:eastAsia="Times New Roman" w:hAnsi="Times New Roman" w:cs="Times New Roman"/>
          <w:color w:val="010101"/>
          <w:sz w:val="28"/>
          <w:szCs w:val="28"/>
        </w:rPr>
        <w:t> Однако все это может быть в случае, если фирма оформлена на подставное лицо или зарегистрирована далеко за рубежом. Если же компания вообще отсутствует, а человека приглашают в офис, где ведется только обмен деньгами – это однозначно финансовая пирамида.</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Необычный и непонятный план вознаграждений.</w:t>
      </w:r>
      <w:r w:rsidRPr="00AF6F95">
        <w:rPr>
          <w:rFonts w:ascii="Times New Roman" w:eastAsia="Times New Roman" w:hAnsi="Times New Roman" w:cs="Times New Roman"/>
          <w:color w:val="010101"/>
          <w:sz w:val="28"/>
          <w:szCs w:val="28"/>
        </w:rPr>
        <w:t> Обилие информации, сложные термины и слишком оптимистичные прогнозы должны насторожить.</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Косвенно или прямо говорят о необходимости привлечения в проект своих родственников и друзей.</w:t>
      </w:r>
      <w:r w:rsidRPr="00AF6F95">
        <w:rPr>
          <w:rFonts w:ascii="Times New Roman" w:eastAsia="Times New Roman" w:hAnsi="Times New Roman" w:cs="Times New Roman"/>
          <w:color w:val="010101"/>
          <w:sz w:val="28"/>
          <w:szCs w:val="28"/>
        </w:rPr>
        <w:t> При этом предлагают обучиться специальным психологическим приемам или методам нейролингвистического программирования (НЛП).</w:t>
      </w:r>
    </w:p>
    <w:p w:rsidR="00D948C8" w:rsidRPr="00AF6F95" w:rsidRDefault="00D948C8" w:rsidP="00C14946">
      <w:pPr>
        <w:numPr>
          <w:ilvl w:val="0"/>
          <w:numId w:val="28"/>
        </w:numPr>
        <w:shd w:val="clear" w:color="auto" w:fill="FFFFFF"/>
        <w:spacing w:before="300" w:after="300" w:line="240" w:lineRule="auto"/>
        <w:ind w:left="0" w:firstLine="426"/>
        <w:jc w:val="both"/>
        <w:rPr>
          <w:rFonts w:ascii="Times New Roman" w:eastAsia="Times New Roman" w:hAnsi="Times New Roman" w:cs="Times New Roman"/>
          <w:color w:val="010101"/>
          <w:sz w:val="28"/>
          <w:szCs w:val="28"/>
        </w:rPr>
      </w:pPr>
      <w:r w:rsidRPr="00AF6F95">
        <w:rPr>
          <w:rFonts w:ascii="Times New Roman" w:eastAsia="Times New Roman" w:hAnsi="Times New Roman" w:cs="Times New Roman"/>
          <w:b/>
          <w:bCs/>
          <w:color w:val="010101"/>
          <w:sz w:val="28"/>
          <w:szCs w:val="28"/>
        </w:rPr>
        <w:t>Чрезмерная настойчивость организаторов.</w:t>
      </w:r>
      <w:r w:rsidRPr="00AF6F95">
        <w:rPr>
          <w:rFonts w:ascii="Times New Roman" w:eastAsia="Times New Roman" w:hAnsi="Times New Roman" w:cs="Times New Roman"/>
          <w:color w:val="010101"/>
          <w:sz w:val="28"/>
          <w:szCs w:val="28"/>
        </w:rPr>
        <w:t> Убеждение человека принять решение и отдать деньги «здесь и сейчас», требование подписать расписку о неразглашении коммерческой тайны и обещание легких денег за минимальные усилия.</w:t>
      </w:r>
    </w:p>
    <w:p w:rsidR="00D948C8" w:rsidRPr="00AF6F95" w:rsidRDefault="00540982" w:rsidP="00C14946">
      <w:pPr>
        <w:shd w:val="clear" w:color="auto" w:fill="FFFFFF"/>
        <w:spacing w:before="390" w:after="390" w:line="240" w:lineRule="auto"/>
        <w:ind w:firstLine="426"/>
        <w:jc w:val="both"/>
        <w:rPr>
          <w:rFonts w:ascii="Times New Roman" w:hAnsi="Times New Roman" w:cs="Times New Roman"/>
          <w:color w:val="2D2D2D"/>
          <w:sz w:val="28"/>
          <w:szCs w:val="28"/>
          <w:shd w:val="clear" w:color="auto" w:fill="FFFFFF"/>
        </w:rPr>
      </w:pPr>
      <w:r w:rsidRPr="00AF6F95">
        <w:rPr>
          <w:rFonts w:ascii="Times New Roman" w:hAnsi="Times New Roman" w:cs="Times New Roman"/>
          <w:color w:val="2D2D2D"/>
          <w:sz w:val="28"/>
          <w:szCs w:val="28"/>
          <w:shd w:val="clear" w:color="auto" w:fill="FFFFFF"/>
        </w:rPr>
        <w:t>Все мошеннические пирамидальные схемы по своей структуре подразделяются на 3 вида. Иногда встречаются заверения организаторов, что они создали абсолютно новый проект. Однако при его детальном рассмотрении схема будет принадлежать к одному из трех видов известных на сегодня.</w:t>
      </w:r>
    </w:p>
    <w:p w:rsidR="00540982" w:rsidRPr="00AF6F95" w:rsidRDefault="00540982"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1.  Схема Понци (Понзи) – одна из наиболее распространенных и незамысловатых видов финансовых пирамид. Свое название она получила от фамилии известного итальянца, который впервые организовал массовый обман населения.</w:t>
      </w:r>
    </w:p>
    <w:p w:rsidR="00540982" w:rsidRPr="00AF6F95" w:rsidRDefault="00540982" w:rsidP="00C14946">
      <w:pPr>
        <w:shd w:val="clear" w:color="auto" w:fill="FFFFFF"/>
        <w:spacing w:before="390" w:after="390" w:line="240" w:lineRule="auto"/>
        <w:ind w:firstLine="426"/>
        <w:jc w:val="both"/>
        <w:rPr>
          <w:rFonts w:ascii="Times New Roman" w:hAnsi="Times New Roman" w:cs="Times New Roman"/>
          <w:color w:val="2D2D2D"/>
          <w:sz w:val="28"/>
          <w:szCs w:val="28"/>
          <w:shd w:val="clear" w:color="auto" w:fill="FFFFFF"/>
        </w:rPr>
      </w:pPr>
      <w:r w:rsidRPr="00AF6F95">
        <w:rPr>
          <w:rFonts w:ascii="Times New Roman" w:eastAsia="Times New Roman" w:hAnsi="Times New Roman" w:cs="Times New Roman"/>
          <w:color w:val="2D2D2D"/>
          <w:sz w:val="28"/>
          <w:szCs w:val="28"/>
        </w:rPr>
        <w:t xml:space="preserve">Создатель привлекает первых участников высокими процентами и гарантированным доходом за небольшой срок. Каждый вступивший не обязан привлекать других людей. Первую прибыль инвесторам он может выплачивать из собственных средств. Когда этот проект становится более раскрученным и число вступивших увеличивается, происходит перекладывание денег – со старыми участниками организатор </w:t>
      </w:r>
      <w:r w:rsidRPr="00AF6F95">
        <w:rPr>
          <w:rFonts w:ascii="Times New Roman" w:eastAsia="Times New Roman" w:hAnsi="Times New Roman" w:cs="Times New Roman"/>
          <w:color w:val="2D2D2D"/>
          <w:sz w:val="28"/>
          <w:szCs w:val="28"/>
        </w:rPr>
        <w:lastRenderedPageBreak/>
        <w:t>расплачивается средствами новых. Число желающих вступить неуклонно растет и многие вкладываются повторно.</w:t>
      </w:r>
      <w:r w:rsidRPr="00AF6F95">
        <w:rPr>
          <w:rFonts w:ascii="Times New Roman" w:hAnsi="Times New Roman" w:cs="Times New Roman"/>
          <w:color w:val="2D2D2D"/>
          <w:sz w:val="28"/>
          <w:szCs w:val="28"/>
          <w:shd w:val="clear" w:color="auto" w:fill="FFFFFF"/>
        </w:rPr>
        <w:t xml:space="preserve"> </w:t>
      </w:r>
    </w:p>
    <w:p w:rsidR="00540982" w:rsidRPr="00AF6F95" w:rsidRDefault="00540982"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Style w:val="a8"/>
          <w:rFonts w:ascii="Times New Roman" w:hAnsi="Times New Roman" w:cs="Times New Roman"/>
          <w:color w:val="2D2D2D"/>
          <w:sz w:val="28"/>
          <w:szCs w:val="28"/>
          <w:shd w:val="clear" w:color="auto" w:fill="FFFFFF"/>
        </w:rPr>
        <w:t>Продолжительность жизни такой пирамиды зависит от ее популярности.</w:t>
      </w:r>
      <w:r w:rsidRPr="00AF6F95">
        <w:rPr>
          <w:rFonts w:ascii="Times New Roman" w:hAnsi="Times New Roman" w:cs="Times New Roman"/>
          <w:color w:val="2D2D2D"/>
          <w:sz w:val="28"/>
          <w:szCs w:val="28"/>
          <w:shd w:val="clear" w:color="auto" w:fill="FFFFFF"/>
        </w:rPr>
        <w:t> Чаще такие схемы живут от 4 месяцев до 2 лет. Порядка 80–90% вкладчиков остаются в убытке. Примеры финансовых пирамид этого вида: первое АО «МММ» С. Мавроди, инвестиционная компания Б. Мейдоффа, «айфоновая» пирамида в 2011г. в Москве, проект Б.Танненбаума по инвестициям в лекарства по борьбе со СПИДом, «Властилина», «Хопер-инвест».</w:t>
      </w:r>
    </w:p>
    <w:p w:rsidR="00540982" w:rsidRPr="00AF6F95" w:rsidRDefault="00540982" w:rsidP="00C14946">
      <w:pPr>
        <w:pStyle w:val="a6"/>
        <w:numPr>
          <w:ilvl w:val="0"/>
          <w:numId w:val="2"/>
        </w:numPr>
        <w:shd w:val="clear" w:color="auto" w:fill="FFFFFF"/>
        <w:spacing w:before="390" w:beforeAutospacing="0" w:after="390" w:afterAutospacing="0"/>
        <w:ind w:firstLine="426"/>
        <w:jc w:val="both"/>
        <w:rPr>
          <w:color w:val="2D2D2D"/>
          <w:sz w:val="28"/>
          <w:szCs w:val="28"/>
        </w:rPr>
      </w:pPr>
      <w:r w:rsidRPr="00AF6F95">
        <w:rPr>
          <w:color w:val="2D2D2D"/>
          <w:sz w:val="28"/>
          <w:szCs w:val="28"/>
        </w:rPr>
        <w:t>Многоуровневые финансовые пирамиды. Каждый вступивший платит входной взнос. Эти деньги распределяются по верхним уровням пирамиды: участником, который его пригласил и несколькими вышестоящими. После этого новый вкладчик должен привести в пирамиду несколько человек (обычно от 2 до 5). В явной или скрытой форме ему объясняют, что для заработка в проекте нужны именно новые участники. От них он начнет получать деньги, то есть окупать свои вложения и выходить на прибыль.</w:t>
      </w:r>
    </w:p>
    <w:p w:rsidR="00540982" w:rsidRPr="00AF6F95" w:rsidRDefault="00540982"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По сути, это простое перекладывание денег, так же как и в схеме Понци. По мере роста глубины число участников очень быстро возрастает и уже через 10–15 уровней оно составит все население целой страны. Очевидно, что вкладчики нижних уровней потеряют свои деньги, так как настанет момент, когда приглашать будет некого. Такие люди составляют 85–90% всей финансовой пирамиды. В это время организатор закрывает проект, взяв с него максимум денег.</w:t>
      </w:r>
      <w:r w:rsidRPr="00AF6F95">
        <w:rPr>
          <w:rFonts w:ascii="Times New Roman" w:hAnsi="Times New Roman" w:cs="Times New Roman"/>
          <w:sz w:val="28"/>
          <w:szCs w:val="28"/>
        </w:rPr>
        <w:t xml:space="preserve">  </w:t>
      </w:r>
      <w:r w:rsidRPr="00AF6F95">
        <w:rPr>
          <w:rFonts w:ascii="Times New Roman" w:eastAsia="Times New Roman" w:hAnsi="Times New Roman" w:cs="Times New Roman"/>
          <w:color w:val="2D2D2D"/>
          <w:sz w:val="28"/>
          <w:szCs w:val="28"/>
        </w:rPr>
        <w:t>Такие организации долго не живут. Крах (скам) пирамиды наступает через 2–6 месяцев. Для увеличения этого срока организаторы переименовывают название пирамиды и переезжают в другой город для продолжения «работы». Многие уходят в виртуальное пространство для лучшей маскировки. Примеры таких компаний: МММ-2011, МММ-2012, «Бинар», Talk Fusion.</w:t>
      </w:r>
    </w:p>
    <w:p w:rsidR="00540982" w:rsidRPr="00AF6F95" w:rsidRDefault="00540982" w:rsidP="00C14946">
      <w:pPr>
        <w:pStyle w:val="a4"/>
        <w:numPr>
          <w:ilvl w:val="0"/>
          <w:numId w:val="2"/>
        </w:num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 xml:space="preserve">Матричные финансовые пирамиды. </w:t>
      </w:r>
      <w:r w:rsidRPr="00AF6F95">
        <w:rPr>
          <w:rFonts w:ascii="Times New Roman" w:hAnsi="Times New Roman" w:cs="Times New Roman"/>
          <w:color w:val="2D2D2D"/>
          <w:sz w:val="28"/>
          <w:szCs w:val="28"/>
          <w:shd w:val="clear" w:color="auto" w:fill="FFFFFF"/>
        </w:rPr>
        <w:t>Эти схемы представляют собой усложненную модификацию многоуровневых пирамид. Обычно присутствует реальный товар (например, золото, серебро, набор средств для похудения и т. д.) хотя может быть и вымышленная «система обучения предпринимателей», которая стоит денег. Эти организации относятся к новым финансовым пирамидам и многие люди искренне верят, что это инвестиции.</w:t>
      </w:r>
    </w:p>
    <w:p w:rsidR="00540982" w:rsidRPr="00AF6F95" w:rsidRDefault="00540982" w:rsidP="00C14946">
      <w:pPr>
        <w:pStyle w:val="a4"/>
        <w:shd w:val="clear" w:color="auto" w:fill="FFFFFF"/>
        <w:spacing w:before="390" w:after="390" w:line="240" w:lineRule="auto"/>
        <w:ind w:left="360" w:firstLine="426"/>
        <w:jc w:val="both"/>
        <w:rPr>
          <w:rFonts w:ascii="Times New Roman" w:hAnsi="Times New Roman" w:cs="Times New Roman"/>
          <w:color w:val="2D2D2D"/>
          <w:sz w:val="28"/>
          <w:szCs w:val="28"/>
          <w:shd w:val="clear" w:color="auto" w:fill="FFFFFF"/>
        </w:rPr>
      </w:pPr>
      <w:r w:rsidRPr="00AF6F95">
        <w:rPr>
          <w:rFonts w:ascii="Times New Roman" w:hAnsi="Times New Roman" w:cs="Times New Roman"/>
          <w:color w:val="2D2D2D"/>
          <w:sz w:val="28"/>
          <w:szCs w:val="28"/>
          <w:shd w:val="clear" w:color="auto" w:fill="FFFFFF"/>
        </w:rPr>
        <w:t>При вступлении новый участник под  вкладывает деньги, попадает в матрицу и ждет заполнения всего уровня. Далее матрица делится на 2 таких же, человек поднимается на уровень выше и должен привести 2 человек, чтобы заполнить часть нижнего уровня. Возможно, пригласивший его участник под №3 слева пообещает, что сам найдет людей вместо него. Вкладчик под №1 получает свое вознаграждение – 7тыс. Евро (за минусом комиссии) в виде купленного слитка золота, который он может обратно продать компании. По сути, 14 человек скидываются на «подарок» одному.</w:t>
      </w:r>
    </w:p>
    <w:p w:rsidR="00540982" w:rsidRPr="00AF6F95" w:rsidRDefault="00540982" w:rsidP="00C14946">
      <w:pPr>
        <w:pStyle w:val="a6"/>
        <w:numPr>
          <w:ilvl w:val="0"/>
          <w:numId w:val="2"/>
        </w:numPr>
        <w:shd w:val="clear" w:color="auto" w:fill="FFFFFF"/>
        <w:spacing w:before="390" w:beforeAutospacing="0" w:after="390" w:afterAutospacing="0"/>
        <w:ind w:firstLine="426"/>
        <w:jc w:val="both"/>
        <w:rPr>
          <w:color w:val="2D2D2D"/>
          <w:sz w:val="28"/>
          <w:szCs w:val="28"/>
        </w:rPr>
      </w:pPr>
      <w:r w:rsidRPr="00AF6F95">
        <w:rPr>
          <w:color w:val="2D2D2D"/>
          <w:sz w:val="28"/>
          <w:szCs w:val="28"/>
          <w:shd w:val="clear" w:color="auto" w:fill="FFFFFF"/>
        </w:rPr>
        <w:lastRenderedPageBreak/>
        <w:t xml:space="preserve">Финансовые пирамиды в интернете. </w:t>
      </w:r>
      <w:r w:rsidRPr="00AF6F95">
        <w:rPr>
          <w:color w:val="2D2D2D"/>
          <w:sz w:val="28"/>
          <w:szCs w:val="28"/>
        </w:rPr>
        <w:t>Появление Всемирной паутины предоставило новые возможности для создания и развития пирамид. География охвата потенциальных участников значительно увеличилась, а материальные затраты на рекламу сократились. Отследить движение денег по электронным платежным системам сложнее. Регистрация сайтов происходит часто на вымышленных лиц или так, чтобы данные владельца «не засвечивались». Это затрудняет поиск виртуального мошенника и привлечение его к ответственности.</w:t>
      </w:r>
    </w:p>
    <w:p w:rsidR="00540982" w:rsidRPr="00AF6F95" w:rsidRDefault="00540982"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Крупнейшую финансовую пирамиду в сети Stock Generation организовал С. Мавроди. Под видом азартной игры в этой пирамиде велась торговля акциями виртуальных компаний. Сценарий в чем-то напомнил проект МММ, однако на сайте по многим таким компаниям была оговорка: цены могут идти как вверх, так и вниз. Проработала эта «игра» 2 года, пострадавших насчитывается от 300 тыс. человек до нескольких миллионов.</w:t>
      </w:r>
    </w:p>
    <w:p w:rsidR="00540982" w:rsidRPr="00AF6F95" w:rsidRDefault="00540982"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Масштабными являются и проекты Мавроди МММ-2011, МММ-2012. Была придумана виртуальная валюта «мавро», покупка и продажа которой осуществлялась в первом проекте через руководителей уровней – десятников, сотников, тысячников и т. д. Во втором проекте (именуемым «касса взаимопомощи») расчеты велись самими участниками между собой напрямую. Когда приток вкладов пошел на убыль стали отмечаться задержки выплат, случаи воровства денег из системы и пирамиды закрывались. Мавроди несколько раз объявлял рестарт, но доверия к нему уже не было и масштабы следующих проектов были куда меньше.</w:t>
      </w:r>
    </w:p>
    <w:p w:rsidR="00540982" w:rsidRPr="00AF6F95" w:rsidRDefault="00540982" w:rsidP="00C14946">
      <w:pPr>
        <w:shd w:val="clear" w:color="auto" w:fill="FFFFFF"/>
        <w:spacing w:before="390" w:after="390" w:line="240" w:lineRule="auto"/>
        <w:ind w:firstLine="426"/>
        <w:jc w:val="both"/>
        <w:rPr>
          <w:rFonts w:ascii="Times New Roman" w:eastAsia="Times New Roman" w:hAnsi="Times New Roman" w:cs="Times New Roman"/>
          <w:color w:val="2D2D2D"/>
          <w:sz w:val="28"/>
          <w:szCs w:val="28"/>
        </w:rPr>
      </w:pPr>
      <w:r w:rsidRPr="00AF6F95">
        <w:rPr>
          <w:rFonts w:ascii="Times New Roman" w:eastAsia="Times New Roman" w:hAnsi="Times New Roman" w:cs="Times New Roman"/>
          <w:color w:val="2D2D2D"/>
          <w:sz w:val="28"/>
          <w:szCs w:val="28"/>
        </w:rPr>
        <w:t>Среди активных пользователей интернета известна пирамида NewPro, предлагающая купить ключ за 99 рублей и привлечь 3 новичков. Далее покупается ключ второго уровня. Однако достичь заветного 28-го уровня нереально. Для этого потребуется более 20 трлн человек. Пирамиды со схожей структурой: Sup</w:t>
      </w:r>
      <w:r w:rsidR="005727E8" w:rsidRPr="00AF6F95">
        <w:rPr>
          <w:rFonts w:ascii="Times New Roman" w:eastAsia="Times New Roman" w:hAnsi="Times New Roman" w:cs="Times New Roman"/>
          <w:color w:val="2D2D2D"/>
          <w:sz w:val="28"/>
          <w:szCs w:val="28"/>
        </w:rPr>
        <w:t>erProgik, Power MLM, MoneyTrain.</w:t>
      </w:r>
    </w:p>
    <w:p w:rsidR="009E3306" w:rsidRPr="00AF6F95" w:rsidRDefault="009E3306" w:rsidP="005727E8">
      <w:pPr>
        <w:shd w:val="clear" w:color="auto" w:fill="FFFFFF"/>
        <w:spacing w:before="390" w:after="390" w:line="450" w:lineRule="atLeast"/>
        <w:ind w:firstLine="426"/>
        <w:jc w:val="both"/>
        <w:rPr>
          <w:rFonts w:ascii="Times New Roman" w:eastAsia="Times New Roman" w:hAnsi="Times New Roman" w:cs="Times New Roman"/>
          <w:color w:val="2D2D2D"/>
          <w:sz w:val="28"/>
          <w:szCs w:val="28"/>
        </w:rPr>
      </w:pPr>
    </w:p>
    <w:p w:rsidR="009E3306" w:rsidRPr="00AF6F95" w:rsidRDefault="009E3306" w:rsidP="005727E8">
      <w:pPr>
        <w:shd w:val="clear" w:color="auto" w:fill="FFFFFF"/>
        <w:spacing w:before="390" w:after="390" w:line="450" w:lineRule="atLeast"/>
        <w:ind w:firstLine="426"/>
        <w:jc w:val="both"/>
        <w:rPr>
          <w:rFonts w:ascii="Times New Roman" w:eastAsia="Times New Roman" w:hAnsi="Times New Roman" w:cs="Times New Roman"/>
          <w:color w:val="2D2D2D"/>
          <w:sz w:val="28"/>
          <w:szCs w:val="28"/>
        </w:rPr>
      </w:pPr>
    </w:p>
    <w:p w:rsidR="009E3306" w:rsidRDefault="009E3306" w:rsidP="005727E8">
      <w:pPr>
        <w:shd w:val="clear" w:color="auto" w:fill="FFFFFF"/>
        <w:spacing w:before="390" w:after="390" w:line="450" w:lineRule="atLeast"/>
        <w:ind w:firstLine="426"/>
        <w:jc w:val="both"/>
        <w:rPr>
          <w:rFonts w:ascii="Times New Roman" w:eastAsia="Times New Roman" w:hAnsi="Times New Roman" w:cs="Times New Roman"/>
          <w:color w:val="2D2D2D"/>
          <w:sz w:val="28"/>
          <w:szCs w:val="28"/>
        </w:rPr>
      </w:pPr>
    </w:p>
    <w:p w:rsidR="00C14946" w:rsidRDefault="00C14946" w:rsidP="005727E8">
      <w:pPr>
        <w:shd w:val="clear" w:color="auto" w:fill="FFFFFF"/>
        <w:spacing w:before="390" w:after="390" w:line="450" w:lineRule="atLeast"/>
        <w:ind w:firstLine="426"/>
        <w:jc w:val="both"/>
        <w:rPr>
          <w:rFonts w:ascii="Times New Roman" w:eastAsia="Times New Roman" w:hAnsi="Times New Roman" w:cs="Times New Roman"/>
          <w:color w:val="2D2D2D"/>
          <w:sz w:val="28"/>
          <w:szCs w:val="28"/>
        </w:rPr>
      </w:pPr>
    </w:p>
    <w:p w:rsidR="00C14946" w:rsidRPr="00AF6F95" w:rsidRDefault="00C14946" w:rsidP="005727E8">
      <w:pPr>
        <w:shd w:val="clear" w:color="auto" w:fill="FFFFFF"/>
        <w:spacing w:before="390" w:after="390" w:line="450" w:lineRule="atLeast"/>
        <w:ind w:firstLine="426"/>
        <w:jc w:val="both"/>
        <w:rPr>
          <w:rFonts w:ascii="Times New Roman" w:eastAsia="Times New Roman" w:hAnsi="Times New Roman" w:cs="Times New Roman"/>
          <w:color w:val="2D2D2D"/>
          <w:sz w:val="28"/>
          <w:szCs w:val="28"/>
        </w:rPr>
      </w:pPr>
    </w:p>
    <w:p w:rsidR="005727E8" w:rsidRPr="00AF6F95" w:rsidRDefault="005727E8" w:rsidP="009E3306">
      <w:pPr>
        <w:spacing w:after="0" w:line="240" w:lineRule="auto"/>
        <w:rPr>
          <w:rFonts w:ascii="Times New Roman" w:eastAsia="Times New Roman" w:hAnsi="Times New Roman" w:cs="Times New Roman"/>
          <w:color w:val="2D2D2D"/>
          <w:sz w:val="28"/>
          <w:szCs w:val="28"/>
        </w:rPr>
      </w:pPr>
    </w:p>
    <w:p w:rsidR="009E3306" w:rsidRPr="00AF6F95" w:rsidRDefault="009E3306" w:rsidP="009E3306">
      <w:pPr>
        <w:spacing w:after="0" w:line="240" w:lineRule="auto"/>
        <w:rPr>
          <w:rFonts w:ascii="Times New Roman" w:hAnsi="Times New Roman" w:cs="Times New Roman"/>
          <w:sz w:val="28"/>
          <w:szCs w:val="28"/>
          <w:shd w:val="clear" w:color="auto" w:fill="FFFFFF"/>
        </w:rPr>
      </w:pPr>
    </w:p>
    <w:p w:rsidR="005727E8" w:rsidRPr="00AF6F95" w:rsidRDefault="009E3306" w:rsidP="00C14946">
      <w:pPr>
        <w:spacing w:after="0" w:line="240" w:lineRule="auto"/>
        <w:ind w:firstLine="426"/>
        <w:jc w:val="center"/>
        <w:rPr>
          <w:rFonts w:ascii="Times New Roman" w:hAnsi="Times New Roman" w:cs="Times New Roman"/>
          <w:b/>
          <w:sz w:val="28"/>
          <w:szCs w:val="28"/>
          <w:shd w:val="clear" w:color="auto" w:fill="FFFFFF"/>
        </w:rPr>
      </w:pPr>
      <w:r w:rsidRPr="00AF6F95">
        <w:rPr>
          <w:rFonts w:ascii="Times New Roman" w:hAnsi="Times New Roman" w:cs="Times New Roman"/>
          <w:b/>
          <w:sz w:val="28"/>
          <w:szCs w:val="28"/>
          <w:shd w:val="clear" w:color="auto" w:fill="FFFFFF"/>
        </w:rPr>
        <w:t xml:space="preserve">5.13. </w:t>
      </w:r>
      <w:r w:rsidR="005727E8" w:rsidRPr="00AF6F95">
        <w:rPr>
          <w:rFonts w:ascii="Times New Roman" w:hAnsi="Times New Roman" w:cs="Times New Roman"/>
          <w:b/>
          <w:sz w:val="28"/>
          <w:szCs w:val="28"/>
          <w:shd w:val="clear" w:color="auto" w:fill="FFFFFF"/>
        </w:rPr>
        <w:t>Банковские риски</w:t>
      </w:r>
    </w:p>
    <w:p w:rsidR="007B2574" w:rsidRPr="00AF6F95" w:rsidRDefault="005727E8" w:rsidP="00C14946">
      <w:pPr>
        <w:shd w:val="clear" w:color="auto" w:fill="FFFFFF"/>
        <w:spacing w:before="120" w:after="120" w:line="240" w:lineRule="auto"/>
        <w:ind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b/>
          <w:bCs/>
          <w:color w:val="222222"/>
          <w:sz w:val="28"/>
          <w:szCs w:val="28"/>
        </w:rPr>
        <w:t>Банковский риск</w:t>
      </w:r>
      <w:r w:rsidRPr="00AF6F95">
        <w:rPr>
          <w:rFonts w:ascii="Times New Roman" w:eastAsia="Times New Roman" w:hAnsi="Times New Roman" w:cs="Times New Roman"/>
          <w:color w:val="222222"/>
          <w:sz w:val="28"/>
          <w:szCs w:val="28"/>
        </w:rPr>
        <w:t> — присущая банковской деятельности возможность (</w:t>
      </w:r>
      <w:r w:rsidR="00C14946" w:rsidRPr="00C14946">
        <w:rPr>
          <w:rFonts w:ascii="Times New Roman" w:eastAsia="Times New Roman" w:hAnsi="Times New Roman" w:cs="Times New Roman"/>
          <w:sz w:val="28"/>
          <w:szCs w:val="28"/>
          <w:u w:val="single"/>
        </w:rPr>
        <w:t>вероятность</w:t>
      </w:r>
      <w:r w:rsidRPr="00AF6F95">
        <w:rPr>
          <w:rFonts w:ascii="Times New Roman" w:eastAsia="Times New Roman" w:hAnsi="Times New Roman" w:cs="Times New Roman"/>
          <w:color w:val="222222"/>
          <w:sz w:val="28"/>
          <w:szCs w:val="28"/>
        </w:rPr>
        <w:t>) понесения кредитной организацией потерь и (или)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и т.д.) и (или) внешними факторами (изменение экономических условий деятельности кредитной организации, применяемые технологии и т.д.).</w:t>
      </w:r>
    </w:p>
    <w:p w:rsidR="005727E8" w:rsidRPr="00AF6F95" w:rsidRDefault="005727E8" w:rsidP="00C14946">
      <w:pPr>
        <w:shd w:val="clear" w:color="auto" w:fill="FFFFFF"/>
        <w:spacing w:before="120" w:after="120" w:line="240" w:lineRule="auto"/>
        <w:ind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b/>
          <w:color w:val="222222"/>
          <w:sz w:val="28"/>
          <w:szCs w:val="28"/>
        </w:rPr>
        <w:t>Рыночный риск</w:t>
      </w:r>
      <w:r w:rsidRPr="00AF6F95">
        <w:rPr>
          <w:rFonts w:ascii="Times New Roman" w:eastAsia="Times New Roman" w:hAnsi="Times New Roman" w:cs="Times New Roman"/>
          <w:color w:val="222222"/>
          <w:sz w:val="28"/>
          <w:szCs w:val="28"/>
        </w:rPr>
        <w:t xml:space="preserve"> — риск возникновения у кредитной организации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а также курсов иностранных валют и (или) драгоценных металлов. Рыночный риск включает в себя фондовый риск, валютный и процентный риски.</w:t>
      </w:r>
    </w:p>
    <w:p w:rsidR="005727E8" w:rsidRPr="00AF6F95" w:rsidRDefault="005727E8" w:rsidP="00C14946">
      <w:pPr>
        <w:shd w:val="clear" w:color="auto" w:fill="FFFFFF"/>
        <w:spacing w:before="72" w:after="0" w:line="240" w:lineRule="auto"/>
        <w:ind w:firstLine="426"/>
        <w:jc w:val="both"/>
        <w:outlineLvl w:val="2"/>
        <w:rPr>
          <w:rFonts w:ascii="Times New Roman" w:eastAsia="Times New Roman" w:hAnsi="Times New Roman" w:cs="Times New Roman"/>
          <w:color w:val="222222"/>
          <w:sz w:val="28"/>
          <w:szCs w:val="28"/>
        </w:rPr>
      </w:pPr>
      <w:bookmarkStart w:id="31" w:name="_Toc21465943"/>
      <w:r w:rsidRPr="00AF6F95">
        <w:rPr>
          <w:rFonts w:ascii="Times New Roman" w:eastAsia="Times New Roman" w:hAnsi="Times New Roman" w:cs="Times New Roman"/>
          <w:b/>
          <w:color w:val="222222"/>
          <w:sz w:val="28"/>
          <w:szCs w:val="28"/>
        </w:rPr>
        <w:t>Фондовый риск</w:t>
      </w:r>
      <w:r w:rsidRPr="00AF6F95">
        <w:rPr>
          <w:rFonts w:ascii="Times New Roman" w:eastAsia="Times New Roman" w:hAnsi="Times New Roman" w:cs="Times New Roman"/>
          <w:color w:val="222222"/>
          <w:sz w:val="28"/>
          <w:szCs w:val="28"/>
        </w:rPr>
        <w:t xml:space="preserve"> —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bookmarkEnd w:id="31"/>
    </w:p>
    <w:p w:rsidR="005727E8" w:rsidRPr="00AF6F95" w:rsidRDefault="005727E8" w:rsidP="00C14946">
      <w:pPr>
        <w:shd w:val="clear" w:color="auto" w:fill="FFFFFF"/>
        <w:spacing w:before="72" w:after="0" w:line="240" w:lineRule="auto"/>
        <w:ind w:firstLine="426"/>
        <w:jc w:val="both"/>
        <w:outlineLvl w:val="2"/>
        <w:rPr>
          <w:rFonts w:ascii="Times New Roman" w:eastAsia="Times New Roman" w:hAnsi="Times New Roman" w:cs="Times New Roman"/>
          <w:color w:val="222222"/>
          <w:sz w:val="28"/>
          <w:szCs w:val="28"/>
        </w:rPr>
      </w:pPr>
      <w:bookmarkStart w:id="32" w:name="_Toc21465944"/>
      <w:r w:rsidRPr="00AF6F95">
        <w:rPr>
          <w:rFonts w:ascii="Times New Roman" w:eastAsia="Times New Roman" w:hAnsi="Times New Roman" w:cs="Times New Roman"/>
          <w:b/>
          <w:color w:val="222222"/>
          <w:sz w:val="28"/>
          <w:szCs w:val="28"/>
        </w:rPr>
        <w:t>Валютный риск</w:t>
      </w:r>
      <w:r w:rsidRPr="00AF6F95">
        <w:rPr>
          <w:rFonts w:ascii="Times New Roman" w:eastAsia="Times New Roman" w:hAnsi="Times New Roman" w:cs="Times New Roman"/>
          <w:color w:val="222222"/>
          <w:sz w:val="28"/>
          <w:szCs w:val="28"/>
        </w:rPr>
        <w:t xml:space="preserve"> — риск убытков вследствие неблагоприятного изменения курсов иностранных валют и (или) драгоценных металлов по открытым кредитной организацией позициям в иностранных валютах и (или) драгоценных металлах.</w:t>
      </w:r>
      <w:bookmarkEnd w:id="32"/>
    </w:p>
    <w:p w:rsidR="005727E8" w:rsidRPr="00AF6F95" w:rsidRDefault="005727E8" w:rsidP="00C14946">
      <w:pPr>
        <w:shd w:val="clear" w:color="auto" w:fill="FFFFFF"/>
        <w:spacing w:before="72" w:after="0" w:line="240" w:lineRule="auto"/>
        <w:ind w:firstLine="426"/>
        <w:jc w:val="both"/>
        <w:outlineLvl w:val="2"/>
        <w:rPr>
          <w:rFonts w:ascii="Times New Roman" w:eastAsia="Times New Roman" w:hAnsi="Times New Roman" w:cs="Times New Roman"/>
          <w:color w:val="222222"/>
          <w:sz w:val="28"/>
          <w:szCs w:val="28"/>
        </w:rPr>
      </w:pPr>
      <w:bookmarkStart w:id="33" w:name="_Toc21465945"/>
      <w:r w:rsidRPr="00AF6F95">
        <w:rPr>
          <w:rFonts w:ascii="Times New Roman" w:eastAsia="Times New Roman" w:hAnsi="Times New Roman" w:cs="Times New Roman"/>
          <w:b/>
          <w:color w:val="222222"/>
          <w:sz w:val="28"/>
          <w:szCs w:val="28"/>
        </w:rPr>
        <w:t>Процентный риск</w:t>
      </w:r>
      <w:r w:rsidRPr="00AF6F95">
        <w:rPr>
          <w:rFonts w:ascii="Times New Roman" w:eastAsia="Times New Roman" w:hAnsi="Times New Roman" w:cs="Times New Roman"/>
          <w:color w:val="222222"/>
          <w:sz w:val="28"/>
          <w:szCs w:val="28"/>
        </w:rPr>
        <w:t xml:space="preserve"> — риск возникновения убытков вследствие неблагоприятного изменения </w:t>
      </w:r>
      <w:r w:rsidR="007B2574" w:rsidRPr="00AF6F95">
        <w:rPr>
          <w:rFonts w:ascii="Times New Roman" w:eastAsia="Times New Roman" w:hAnsi="Times New Roman" w:cs="Times New Roman"/>
          <w:color w:val="222222"/>
          <w:sz w:val="28"/>
          <w:szCs w:val="28"/>
        </w:rPr>
        <w:t>процентных ставок</w:t>
      </w:r>
      <w:r w:rsidRPr="00AF6F95">
        <w:rPr>
          <w:rFonts w:ascii="Times New Roman" w:eastAsia="Times New Roman" w:hAnsi="Times New Roman" w:cs="Times New Roman"/>
          <w:color w:val="222222"/>
          <w:sz w:val="28"/>
          <w:szCs w:val="28"/>
        </w:rPr>
        <w:t> по активам, пассивам и внебалансовым инструментам кредитной организации.</w:t>
      </w:r>
      <w:bookmarkEnd w:id="33"/>
    </w:p>
    <w:p w:rsidR="005727E8" w:rsidRPr="00AF6F95" w:rsidRDefault="005727E8" w:rsidP="00C14946">
      <w:pPr>
        <w:shd w:val="clear" w:color="auto" w:fill="FFFFFF"/>
        <w:spacing w:before="120" w:after="120" w:line="240" w:lineRule="auto"/>
        <w:ind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Основные источники процентного риска:</w:t>
      </w:r>
    </w:p>
    <w:p w:rsidR="005727E8" w:rsidRPr="00AF6F95" w:rsidRDefault="005727E8" w:rsidP="00C14946">
      <w:pPr>
        <w:numPr>
          <w:ilvl w:val="0"/>
          <w:numId w:val="29"/>
        </w:numPr>
        <w:shd w:val="clear" w:color="auto" w:fill="FFFFFF"/>
        <w:spacing w:before="100" w:beforeAutospacing="1" w:after="24" w:line="240" w:lineRule="auto"/>
        <w:ind w:left="384"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5727E8" w:rsidRPr="00AF6F95" w:rsidRDefault="005727E8" w:rsidP="00C14946">
      <w:pPr>
        <w:numPr>
          <w:ilvl w:val="0"/>
          <w:numId w:val="29"/>
        </w:numPr>
        <w:shd w:val="clear" w:color="auto" w:fill="FFFFFF"/>
        <w:spacing w:before="100" w:beforeAutospacing="1" w:after="24" w:line="240" w:lineRule="auto"/>
        <w:ind w:left="384"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5727E8" w:rsidRPr="00AF6F95" w:rsidRDefault="005727E8" w:rsidP="00C14946">
      <w:pPr>
        <w:numPr>
          <w:ilvl w:val="0"/>
          <w:numId w:val="29"/>
        </w:numPr>
        <w:shd w:val="clear" w:color="auto" w:fill="FFFFFF"/>
        <w:spacing w:before="100" w:beforeAutospacing="1" w:after="24" w:line="240" w:lineRule="auto"/>
        <w:ind w:left="384"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5727E8" w:rsidRPr="00AF6F95" w:rsidRDefault="005727E8" w:rsidP="00C14946">
      <w:pPr>
        <w:numPr>
          <w:ilvl w:val="0"/>
          <w:numId w:val="29"/>
        </w:numPr>
        <w:shd w:val="clear" w:color="auto" w:fill="FFFFFF"/>
        <w:spacing w:before="100" w:beforeAutospacing="1" w:after="24" w:line="240" w:lineRule="auto"/>
        <w:ind w:left="384"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t>для финансовых инструментов с фиксированной процентной ставкой при условии совпадения сроков их погашения - несовпадение степени изменения процентных ставок по привлекаемым и размещаемым кредитной организацией ресурсам; для финансовых инструментов с плавающей процентной ставкой при условии одинаковой частоты пересмотра плавающей процентной ставки - несовпадение степени изменения процентных ставок (базисный риск);</w:t>
      </w:r>
    </w:p>
    <w:p w:rsidR="005727E8" w:rsidRPr="00AF6F95" w:rsidRDefault="005727E8" w:rsidP="00C14946">
      <w:pPr>
        <w:numPr>
          <w:ilvl w:val="0"/>
          <w:numId w:val="29"/>
        </w:numPr>
        <w:shd w:val="clear" w:color="auto" w:fill="FFFFFF"/>
        <w:spacing w:before="100" w:beforeAutospacing="1" w:after="24" w:line="240" w:lineRule="auto"/>
        <w:ind w:left="384"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color w:val="222222"/>
          <w:sz w:val="28"/>
          <w:szCs w:val="28"/>
        </w:rPr>
        <w:lastRenderedPageBreak/>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5727E8" w:rsidRPr="00AF6F95" w:rsidRDefault="005727E8" w:rsidP="00C14946">
      <w:pPr>
        <w:shd w:val="clear" w:color="auto" w:fill="FFFFFF"/>
        <w:spacing w:before="120" w:after="120" w:line="240" w:lineRule="auto"/>
        <w:ind w:firstLine="426"/>
        <w:jc w:val="both"/>
        <w:rPr>
          <w:rFonts w:ascii="Times New Roman" w:eastAsia="Times New Roman" w:hAnsi="Times New Roman" w:cs="Times New Roman"/>
          <w:color w:val="222222"/>
          <w:sz w:val="28"/>
          <w:szCs w:val="28"/>
        </w:rPr>
      </w:pPr>
      <w:r w:rsidRPr="00AF6F95">
        <w:rPr>
          <w:rFonts w:ascii="Times New Roman" w:eastAsia="Times New Roman" w:hAnsi="Times New Roman" w:cs="Times New Roman"/>
          <w:b/>
          <w:color w:val="222222"/>
          <w:sz w:val="28"/>
          <w:szCs w:val="28"/>
        </w:rPr>
        <w:t>Операционный риск</w:t>
      </w:r>
      <w:r w:rsidRPr="00AF6F95">
        <w:rPr>
          <w:rFonts w:ascii="Times New Roman" w:eastAsia="Times New Roman" w:hAnsi="Times New Roman" w:cs="Times New Roman"/>
          <w:color w:val="222222"/>
          <w:sz w:val="28"/>
          <w:szCs w:val="28"/>
        </w:rPr>
        <w:t xml:space="preserve"> — риск возникновения убытков в результате несоразмерности (недостаточности) функциональных возможностей (характеристик) применяемых кредитной организацией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7B2574" w:rsidRPr="00AF6F95" w:rsidRDefault="005727E8" w:rsidP="00C14946">
      <w:pPr>
        <w:pBdr>
          <w:bottom w:val="single" w:sz="6" w:space="0" w:color="A2A9B1"/>
        </w:pBdr>
        <w:shd w:val="clear" w:color="auto" w:fill="FFFFFF"/>
        <w:spacing w:before="240" w:after="60" w:line="240" w:lineRule="auto"/>
        <w:ind w:firstLine="426"/>
        <w:jc w:val="both"/>
        <w:outlineLvl w:val="1"/>
        <w:rPr>
          <w:rFonts w:ascii="Times New Roman" w:eastAsia="Times New Roman" w:hAnsi="Times New Roman" w:cs="Times New Roman"/>
          <w:color w:val="000000"/>
          <w:sz w:val="28"/>
          <w:szCs w:val="28"/>
        </w:rPr>
      </w:pPr>
      <w:bookmarkStart w:id="34" w:name="_Toc21465946"/>
      <w:r w:rsidRPr="00AF6F95">
        <w:rPr>
          <w:rFonts w:ascii="Times New Roman" w:eastAsia="Times New Roman" w:hAnsi="Times New Roman" w:cs="Times New Roman"/>
          <w:b/>
          <w:color w:val="222222"/>
          <w:sz w:val="28"/>
          <w:szCs w:val="28"/>
        </w:rPr>
        <w:t>Риск ликвидности</w:t>
      </w:r>
      <w:r w:rsidRPr="00AF6F95">
        <w:rPr>
          <w:rFonts w:ascii="Times New Roman" w:eastAsia="Times New Roman" w:hAnsi="Times New Roman" w:cs="Times New Roman"/>
          <w:color w:val="222222"/>
          <w:sz w:val="28"/>
          <w:szCs w:val="28"/>
        </w:rPr>
        <w:t xml:space="preserve"> — риск возникновения убытков вследствие неспособности кредитной организации обеспечить исполнение своих обязательств в полном объеме. Риск ликвидности возникает в результате несбалансированности финансовых активов и финансовых обязательств кредитной организации (в том числе 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своих финансовых обязательств.</w:t>
      </w:r>
      <w:bookmarkEnd w:id="34"/>
    </w:p>
    <w:p w:rsidR="005727E8" w:rsidRPr="00AF6F95" w:rsidRDefault="005727E8" w:rsidP="00C14946">
      <w:pPr>
        <w:pBdr>
          <w:bottom w:val="single" w:sz="6" w:space="0" w:color="A2A9B1"/>
        </w:pBdr>
        <w:shd w:val="clear" w:color="auto" w:fill="FFFFFF"/>
        <w:spacing w:before="240" w:after="60" w:line="240" w:lineRule="auto"/>
        <w:ind w:firstLine="426"/>
        <w:jc w:val="both"/>
        <w:outlineLvl w:val="1"/>
        <w:rPr>
          <w:rFonts w:ascii="Times New Roman" w:eastAsia="Times New Roman" w:hAnsi="Times New Roman" w:cs="Times New Roman"/>
          <w:color w:val="000000"/>
          <w:sz w:val="28"/>
          <w:szCs w:val="28"/>
        </w:rPr>
      </w:pPr>
      <w:bookmarkStart w:id="35" w:name="_Toc21465947"/>
      <w:r w:rsidRPr="00AF6F95">
        <w:rPr>
          <w:rFonts w:ascii="Times New Roman" w:eastAsia="Times New Roman" w:hAnsi="Times New Roman" w:cs="Times New Roman"/>
          <w:b/>
          <w:color w:val="222222"/>
          <w:sz w:val="28"/>
          <w:szCs w:val="28"/>
        </w:rPr>
        <w:t>Страновой риск</w:t>
      </w:r>
      <w:r w:rsidRPr="00AF6F95">
        <w:rPr>
          <w:rFonts w:ascii="Times New Roman" w:eastAsia="Times New Roman" w:hAnsi="Times New Roman" w:cs="Times New Roman"/>
          <w:color w:val="222222"/>
          <w:sz w:val="28"/>
          <w:szCs w:val="28"/>
        </w:rPr>
        <w:t xml:space="preserve"> — риск возникновения у кредитной организации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bookmarkEnd w:id="35"/>
    </w:p>
    <w:p w:rsidR="005727E8" w:rsidRPr="00AF6F95" w:rsidRDefault="005727E8" w:rsidP="00C14946">
      <w:pPr>
        <w:pBdr>
          <w:bottom w:val="single" w:sz="6" w:space="0" w:color="A2A9B1"/>
        </w:pBdr>
        <w:shd w:val="clear" w:color="auto" w:fill="FFFFFF"/>
        <w:spacing w:before="240" w:after="60" w:line="240" w:lineRule="auto"/>
        <w:ind w:firstLine="426"/>
        <w:jc w:val="both"/>
        <w:outlineLvl w:val="1"/>
        <w:rPr>
          <w:rFonts w:ascii="Times New Roman" w:eastAsia="Times New Roman" w:hAnsi="Times New Roman" w:cs="Times New Roman"/>
          <w:color w:val="000000"/>
          <w:sz w:val="28"/>
          <w:szCs w:val="28"/>
        </w:rPr>
      </w:pPr>
      <w:bookmarkStart w:id="36" w:name="_Toc21465948"/>
      <w:r w:rsidRPr="00AF6F95">
        <w:rPr>
          <w:rFonts w:ascii="Times New Roman" w:eastAsia="Times New Roman" w:hAnsi="Times New Roman" w:cs="Times New Roman"/>
          <w:b/>
          <w:color w:val="222222"/>
          <w:sz w:val="28"/>
          <w:szCs w:val="28"/>
        </w:rPr>
        <w:t>Правовой риск</w:t>
      </w:r>
      <w:r w:rsidRPr="00AF6F95">
        <w:rPr>
          <w:rFonts w:ascii="Times New Roman" w:eastAsia="Times New Roman" w:hAnsi="Times New Roman" w:cs="Times New Roman"/>
          <w:color w:val="222222"/>
          <w:sz w:val="28"/>
          <w:szCs w:val="28"/>
        </w:rPr>
        <w:t xml:space="preserve"> — риск возникновения у кредитной организации убытков вследствие несоблюдения кредитной организацией требований нормативно-правовых актов и заключенных договоров; 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w:t>
      </w:r>
      <w:bookmarkEnd w:id="36"/>
    </w:p>
    <w:p w:rsidR="005727E8" w:rsidRPr="00AF6F95" w:rsidRDefault="005727E8" w:rsidP="00C14946">
      <w:pPr>
        <w:pBdr>
          <w:bottom w:val="single" w:sz="6" w:space="0" w:color="A2A9B1"/>
        </w:pBdr>
        <w:shd w:val="clear" w:color="auto" w:fill="FFFFFF"/>
        <w:spacing w:before="240" w:after="60" w:line="240" w:lineRule="auto"/>
        <w:ind w:firstLine="426"/>
        <w:jc w:val="both"/>
        <w:outlineLvl w:val="1"/>
        <w:rPr>
          <w:rFonts w:ascii="Times New Roman" w:eastAsia="Times New Roman" w:hAnsi="Times New Roman" w:cs="Times New Roman"/>
          <w:color w:val="000000"/>
          <w:sz w:val="28"/>
          <w:szCs w:val="28"/>
        </w:rPr>
      </w:pPr>
      <w:bookmarkStart w:id="37" w:name="_Toc21465949"/>
      <w:r w:rsidRPr="00AF6F95">
        <w:rPr>
          <w:rFonts w:ascii="Times New Roman" w:eastAsia="Times New Roman" w:hAnsi="Times New Roman" w:cs="Times New Roman"/>
          <w:b/>
          <w:color w:val="222222"/>
          <w:sz w:val="28"/>
          <w:szCs w:val="28"/>
        </w:rPr>
        <w:t>Риск потери деловой репутации</w:t>
      </w:r>
      <w:r w:rsidRPr="00AF6F95">
        <w:rPr>
          <w:rFonts w:ascii="Times New Roman" w:eastAsia="Times New Roman" w:hAnsi="Times New Roman" w:cs="Times New Roman"/>
          <w:color w:val="222222"/>
          <w:sz w:val="28"/>
          <w:szCs w:val="28"/>
        </w:rPr>
        <w:t xml:space="preserve"> — риск возникновения у кредитной организации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кредитной организации, качестве оказываемых ею услуг или характере деятельности в целом.</w:t>
      </w:r>
      <w:bookmarkEnd w:id="37"/>
    </w:p>
    <w:p w:rsidR="005727E8" w:rsidRPr="00AF6F95" w:rsidRDefault="005727E8" w:rsidP="00C14946">
      <w:pPr>
        <w:pBdr>
          <w:bottom w:val="single" w:sz="6" w:space="0" w:color="A2A9B1"/>
        </w:pBdr>
        <w:shd w:val="clear" w:color="auto" w:fill="FFFFFF"/>
        <w:spacing w:before="240" w:after="60" w:line="240" w:lineRule="auto"/>
        <w:ind w:firstLine="426"/>
        <w:jc w:val="both"/>
        <w:outlineLvl w:val="1"/>
        <w:rPr>
          <w:rFonts w:ascii="Times New Roman" w:eastAsia="Times New Roman" w:hAnsi="Times New Roman" w:cs="Times New Roman"/>
          <w:color w:val="000000"/>
          <w:sz w:val="28"/>
          <w:szCs w:val="28"/>
        </w:rPr>
      </w:pPr>
      <w:bookmarkStart w:id="38" w:name="_Toc21465950"/>
      <w:r w:rsidRPr="00AF6F95">
        <w:rPr>
          <w:rFonts w:ascii="Times New Roman" w:eastAsia="Times New Roman" w:hAnsi="Times New Roman" w:cs="Times New Roman"/>
          <w:b/>
          <w:color w:val="222222"/>
          <w:sz w:val="28"/>
          <w:szCs w:val="28"/>
        </w:rPr>
        <w:t>Стратегический риск</w:t>
      </w:r>
      <w:r w:rsidRPr="00AF6F95">
        <w:rPr>
          <w:rFonts w:ascii="Times New Roman" w:eastAsia="Times New Roman" w:hAnsi="Times New Roman" w:cs="Times New Roman"/>
          <w:color w:val="222222"/>
          <w:sz w:val="28"/>
          <w:szCs w:val="28"/>
        </w:rPr>
        <w:t xml:space="preserve"> — риск возникновения у кредитной организации убытков в результате ошибок (недостатков), допущенных при принятии решений, определяющих стратегию деятельности и развития кредитной организации (стратегическое управление) и выражающихся в неучёте или недостаточном учёте возможных </w:t>
      </w:r>
      <w:r w:rsidRPr="00AF6F95">
        <w:rPr>
          <w:rFonts w:ascii="Times New Roman" w:eastAsia="Times New Roman" w:hAnsi="Times New Roman" w:cs="Times New Roman"/>
          <w:color w:val="222222"/>
          <w:sz w:val="28"/>
          <w:szCs w:val="28"/>
        </w:rPr>
        <w:lastRenderedPageBreak/>
        <w:t>опасностей, которые могут угрожать деятельности кредитной организации, неправильном или недостаточно обоснованном определении перспективных направлений деятельности, в которых кредитная организация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кредитной организации.</w:t>
      </w:r>
      <w:bookmarkEnd w:id="38"/>
    </w:p>
    <w:p w:rsidR="005727E8" w:rsidRPr="00AF6F95" w:rsidRDefault="005727E8"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AD5D7A" w:rsidRPr="00AF6F95" w:rsidRDefault="00AD5D7A" w:rsidP="005727E8">
      <w:pPr>
        <w:spacing w:after="0" w:line="240" w:lineRule="auto"/>
        <w:ind w:firstLine="426"/>
        <w:rPr>
          <w:rFonts w:ascii="Times New Roman" w:hAnsi="Times New Roman" w:cs="Times New Roman"/>
          <w:sz w:val="28"/>
          <w:szCs w:val="28"/>
          <w:shd w:val="clear" w:color="auto" w:fill="FFFFFF"/>
        </w:rPr>
      </w:pPr>
    </w:p>
    <w:p w:rsidR="00AD5D7A" w:rsidRPr="00AF6F95" w:rsidRDefault="00AD5D7A"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7B2574" w:rsidP="005727E8">
      <w:pPr>
        <w:spacing w:after="0" w:line="240" w:lineRule="auto"/>
        <w:ind w:firstLine="426"/>
        <w:rPr>
          <w:rFonts w:ascii="Times New Roman" w:hAnsi="Times New Roman" w:cs="Times New Roman"/>
          <w:sz w:val="28"/>
          <w:szCs w:val="28"/>
          <w:shd w:val="clear" w:color="auto" w:fill="FFFFFF"/>
        </w:rPr>
      </w:pPr>
    </w:p>
    <w:p w:rsidR="007B2574" w:rsidRPr="00AF6F95" w:rsidRDefault="009E3306" w:rsidP="007B2574">
      <w:pPr>
        <w:spacing w:after="0" w:line="240" w:lineRule="auto"/>
        <w:ind w:firstLine="426"/>
        <w:jc w:val="center"/>
        <w:rPr>
          <w:rFonts w:ascii="Times New Roman" w:hAnsi="Times New Roman" w:cs="Times New Roman"/>
          <w:b/>
          <w:sz w:val="28"/>
          <w:szCs w:val="28"/>
          <w:shd w:val="clear" w:color="auto" w:fill="FFFFFF"/>
        </w:rPr>
      </w:pPr>
      <w:r w:rsidRPr="00AF6F95">
        <w:rPr>
          <w:rFonts w:ascii="Times New Roman" w:hAnsi="Times New Roman" w:cs="Times New Roman"/>
          <w:b/>
          <w:sz w:val="28"/>
          <w:szCs w:val="28"/>
          <w:shd w:val="clear" w:color="auto" w:fill="FFFFFF"/>
        </w:rPr>
        <w:lastRenderedPageBreak/>
        <w:t>5.14.</w:t>
      </w:r>
      <w:r w:rsidRPr="00AF6F95">
        <w:rPr>
          <w:rFonts w:ascii="Times New Roman" w:hAnsi="Times New Roman" w:cs="Times New Roman"/>
          <w:sz w:val="28"/>
          <w:szCs w:val="28"/>
          <w:shd w:val="clear" w:color="auto" w:fill="FFFFFF"/>
        </w:rPr>
        <w:t xml:space="preserve"> </w:t>
      </w:r>
      <w:r w:rsidR="007B2574" w:rsidRPr="00AF6F95">
        <w:rPr>
          <w:rFonts w:ascii="Times New Roman" w:hAnsi="Times New Roman" w:cs="Times New Roman"/>
          <w:b/>
          <w:sz w:val="28"/>
          <w:szCs w:val="28"/>
          <w:shd w:val="clear" w:color="auto" w:fill="FFFFFF"/>
        </w:rPr>
        <w:t>Налоги</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Налог</w:t>
      </w:r>
      <w:r w:rsidRPr="00AF6F95">
        <w:rPr>
          <w:rFonts w:ascii="Times New Roman" w:eastAsia="Times New Roman" w:hAnsi="Times New Roman" w:cs="Times New Roman"/>
          <w:sz w:val="28"/>
          <w:szCs w:val="28"/>
        </w:rPr>
        <w:t> — обязательный, индивидуально безвозмездный платёж, принудительно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(или) муниципальных образований.</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Налоги следует отличать от сборов (пошлин), взимание которых носит не безвозмездный характер, а является условием совершения в отношении их плательщиков определённых действий.</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Взимание налогов регулируется налоговым законодательством.</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Совокупность установленных налогов, а также принципов, форм и методов их установления, изменения, отмены, взимания и контроля образуют налоговую систему государства.</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РФ различаются налоги трех видов: федеральные, региональные и местные.</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Перечень налогов каждого из видов установлен Налоговым кодексом РФ.</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Органы государственной власти не вправе вводить дополнительные налоги обязательные отчисления, не предусмотренные законодательством РФ, равно как и повышать ставки установленных налогов и налоговых платежей.</w:t>
      </w:r>
    </w:p>
    <w:p w:rsidR="007B2574" w:rsidRPr="00AF6F95" w:rsidRDefault="007B2574" w:rsidP="00B1362A">
      <w:pPr>
        <w:spacing w:before="450" w:after="100" w:afterAutospacing="1" w:line="240" w:lineRule="auto"/>
        <w:ind w:firstLine="709"/>
        <w:jc w:val="both"/>
        <w:textAlignment w:val="baseline"/>
        <w:outlineLvl w:val="1"/>
        <w:rPr>
          <w:rFonts w:ascii="Times New Roman" w:eastAsia="Times New Roman" w:hAnsi="Times New Roman" w:cs="Times New Roman"/>
          <w:b/>
          <w:bCs/>
          <w:color w:val="000000"/>
          <w:sz w:val="28"/>
          <w:szCs w:val="28"/>
        </w:rPr>
      </w:pPr>
      <w:bookmarkStart w:id="39" w:name="_Toc21465951"/>
      <w:r w:rsidRPr="00AF6F95">
        <w:rPr>
          <w:rFonts w:ascii="Times New Roman" w:eastAsia="Times New Roman" w:hAnsi="Times New Roman" w:cs="Times New Roman"/>
          <w:b/>
          <w:bCs/>
          <w:color w:val="000000"/>
          <w:sz w:val="28"/>
          <w:szCs w:val="28"/>
        </w:rPr>
        <w:t>Элементы налога</w:t>
      </w:r>
      <w:bookmarkEnd w:id="39"/>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Прежде чем взимать тот или иной налог, государство в лице законодательных или представительных органов власти в законодательных актах должно определить элементы налога.</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Элементы налога – это принципы построения и организации налогов.</w:t>
      </w:r>
    </w:p>
    <w:p w:rsidR="007B2574" w:rsidRPr="00AF6F95" w:rsidRDefault="007B2574" w:rsidP="00B1362A">
      <w:pPr>
        <w:spacing w:before="100" w:beforeAutospacing="1" w:after="100" w:afterAutospacing="1" w:line="240" w:lineRule="auto"/>
        <w:ind w:firstLine="709"/>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К элементам налога относятся:</w:t>
      </w:r>
    </w:p>
    <w:p w:rsidR="007B2574" w:rsidRPr="00AF6F95"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налогоплательщик;</w:t>
      </w:r>
    </w:p>
    <w:p w:rsidR="007B2574" w:rsidRPr="00AF6F95" w:rsidRDefault="007B2574" w:rsidP="00B1362A">
      <w:pPr>
        <w:numPr>
          <w:ilvl w:val="0"/>
          <w:numId w:val="30"/>
        </w:numPr>
        <w:tabs>
          <w:tab w:val="clear" w:pos="720"/>
        </w:tabs>
        <w:spacing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объект налогообложения;</w:t>
      </w:r>
    </w:p>
    <w:p w:rsidR="007B2574" w:rsidRPr="00AF6F95"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налоговая база;</w:t>
      </w:r>
    </w:p>
    <w:p w:rsid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единица обложения;</w:t>
      </w:r>
    </w:p>
    <w:p w:rsid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налоговые льготы;</w:t>
      </w:r>
    </w:p>
    <w:p w:rsidR="00B1362A" w:rsidRDefault="001B66D8"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налоговая ставка</w:t>
      </w:r>
      <w:r w:rsidR="007B2574" w:rsidRPr="00B1362A">
        <w:rPr>
          <w:rFonts w:ascii="Times New Roman" w:eastAsia="Times New Roman" w:hAnsi="Times New Roman" w:cs="Times New Roman"/>
          <w:color w:val="000000"/>
          <w:sz w:val="28"/>
          <w:szCs w:val="28"/>
        </w:rPr>
        <w:t>;</w:t>
      </w:r>
    </w:p>
    <w:p w:rsid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порядок исчисления;</w:t>
      </w:r>
    </w:p>
    <w:p w:rsidR="00B1362A" w:rsidRP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налоговый оклад;</w:t>
      </w:r>
    </w:p>
    <w:p w:rsidR="00B1362A" w:rsidRP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источник налога;</w:t>
      </w:r>
    </w:p>
    <w:p w:rsidR="00B1362A" w:rsidRP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налоговый период;</w:t>
      </w:r>
    </w:p>
    <w:p w:rsid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t>порядок уплаты;</w:t>
      </w:r>
    </w:p>
    <w:p w:rsidR="007B2574" w:rsidRPr="00B1362A" w:rsidRDefault="007B2574" w:rsidP="00B1362A">
      <w:pPr>
        <w:numPr>
          <w:ilvl w:val="0"/>
          <w:numId w:val="30"/>
        </w:numPr>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rPr>
      </w:pPr>
      <w:r w:rsidRPr="00B1362A">
        <w:rPr>
          <w:rFonts w:ascii="Times New Roman" w:eastAsia="Times New Roman" w:hAnsi="Times New Roman" w:cs="Times New Roman"/>
          <w:color w:val="000000"/>
          <w:sz w:val="28"/>
          <w:szCs w:val="28"/>
        </w:rPr>
        <w:lastRenderedPageBreak/>
        <w:t>срок уплаты налога.</w:t>
      </w:r>
    </w:p>
    <w:p w:rsidR="007B2574" w:rsidRPr="00AF6F95" w:rsidRDefault="007B2574" w:rsidP="00B1362A">
      <w:pPr>
        <w:shd w:val="clear" w:color="auto" w:fill="FFFFFF"/>
        <w:spacing w:before="450" w:after="100" w:afterAutospacing="1" w:line="240" w:lineRule="auto"/>
        <w:ind w:firstLine="709"/>
        <w:jc w:val="both"/>
        <w:textAlignment w:val="baseline"/>
        <w:outlineLvl w:val="1"/>
        <w:rPr>
          <w:rFonts w:ascii="Times New Roman" w:eastAsia="Times New Roman" w:hAnsi="Times New Roman" w:cs="Times New Roman"/>
          <w:b/>
          <w:bCs/>
          <w:color w:val="000000"/>
          <w:sz w:val="28"/>
          <w:szCs w:val="28"/>
        </w:rPr>
      </w:pPr>
      <w:bookmarkStart w:id="40" w:name="_Toc21465952"/>
      <w:r w:rsidRPr="00AF6F95">
        <w:rPr>
          <w:rFonts w:ascii="Times New Roman" w:eastAsia="Times New Roman" w:hAnsi="Times New Roman" w:cs="Times New Roman"/>
          <w:b/>
          <w:bCs/>
          <w:color w:val="000000"/>
          <w:sz w:val="28"/>
          <w:szCs w:val="28"/>
        </w:rPr>
        <w:t>Виды налогов</w:t>
      </w:r>
      <w:bookmarkEnd w:id="40"/>
    </w:p>
    <w:p w:rsidR="007B2574" w:rsidRPr="00AF6F95"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Все налоги подразделяются на несколько видов:</w:t>
      </w:r>
    </w:p>
    <w:p w:rsidR="007B2574" w:rsidRPr="00AF6F95" w:rsidRDefault="007B2574" w:rsidP="00B1362A">
      <w:pPr>
        <w:shd w:val="clear" w:color="auto" w:fill="FFFFFF"/>
        <w:spacing w:before="450" w:after="100" w:afterAutospacing="1" w:line="240" w:lineRule="auto"/>
        <w:ind w:firstLine="709"/>
        <w:jc w:val="both"/>
        <w:textAlignment w:val="baseline"/>
        <w:outlineLvl w:val="2"/>
        <w:rPr>
          <w:rFonts w:ascii="Times New Roman" w:eastAsia="Times New Roman" w:hAnsi="Times New Roman" w:cs="Times New Roman"/>
          <w:b/>
          <w:bCs/>
          <w:color w:val="000000"/>
          <w:sz w:val="28"/>
          <w:szCs w:val="28"/>
        </w:rPr>
      </w:pPr>
      <w:bookmarkStart w:id="41" w:name="_Toc21465953"/>
      <w:r w:rsidRPr="00AF6F95">
        <w:rPr>
          <w:rFonts w:ascii="Times New Roman" w:eastAsia="Times New Roman" w:hAnsi="Times New Roman" w:cs="Times New Roman"/>
          <w:b/>
          <w:bCs/>
          <w:color w:val="000000"/>
          <w:sz w:val="28"/>
          <w:szCs w:val="28"/>
        </w:rPr>
        <w:t>Прямые и косвенные налоги</w:t>
      </w:r>
      <w:bookmarkEnd w:id="41"/>
    </w:p>
    <w:p w:rsidR="007B2574" w:rsidRPr="00AF6F95"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Налоги делятся на прямые, то есть те налоги, которые взимаются с экономических агентов за доходы от факторов производства и косвенные, то есть налоги на товары и услуги, состоящие в самой цене на предметы потребления.</w:t>
      </w:r>
    </w:p>
    <w:p w:rsidR="007B2574" w:rsidRPr="00AF6F95" w:rsidRDefault="007B2574" w:rsidP="00B1362A">
      <w:pPr>
        <w:numPr>
          <w:ilvl w:val="0"/>
          <w:numId w:val="35"/>
        </w:numPr>
        <w:shd w:val="clear" w:color="auto" w:fill="FFFFFF"/>
        <w:spacing w:beforeAutospacing="1" w:after="100" w:afterAutospacing="1" w:line="240" w:lineRule="auto"/>
        <w:ind w:left="0" w:firstLine="709"/>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 xml:space="preserve">Прямыми налогами можно назвать такие, как </w:t>
      </w:r>
      <w:r w:rsidR="001B66D8" w:rsidRPr="00AF6F95">
        <w:rPr>
          <w:rFonts w:ascii="Times New Roman" w:eastAsia="Times New Roman" w:hAnsi="Times New Roman" w:cs="Times New Roman"/>
          <w:color w:val="000000"/>
          <w:sz w:val="28"/>
          <w:szCs w:val="28"/>
        </w:rPr>
        <w:t>налог на доходы физических лиц, налог на прибыль</w:t>
      </w:r>
      <w:r w:rsidRPr="00AF6F95">
        <w:rPr>
          <w:rFonts w:ascii="Times New Roman" w:eastAsia="Times New Roman" w:hAnsi="Times New Roman" w:cs="Times New Roman"/>
          <w:color w:val="000000"/>
          <w:sz w:val="28"/>
          <w:szCs w:val="28"/>
        </w:rPr>
        <w:t> и подобные налоги.</w:t>
      </w:r>
    </w:p>
    <w:p w:rsidR="007B2574" w:rsidRPr="00AF6F95"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К косвенным налогам относятся налог на добавленную стоимость, акцизы и другие налоги.</w:t>
      </w:r>
    </w:p>
    <w:p w:rsidR="007B2574" w:rsidRPr="00AF6F95" w:rsidRDefault="007B2574" w:rsidP="00B1362A">
      <w:pPr>
        <w:shd w:val="clear" w:color="auto" w:fill="FFFFFF"/>
        <w:spacing w:before="450" w:after="100" w:afterAutospacing="1" w:line="240" w:lineRule="auto"/>
        <w:ind w:firstLine="709"/>
        <w:jc w:val="both"/>
        <w:textAlignment w:val="baseline"/>
        <w:outlineLvl w:val="2"/>
        <w:rPr>
          <w:rFonts w:ascii="Times New Roman" w:eastAsia="Times New Roman" w:hAnsi="Times New Roman" w:cs="Times New Roman"/>
          <w:b/>
          <w:bCs/>
          <w:color w:val="000000"/>
          <w:sz w:val="28"/>
          <w:szCs w:val="28"/>
        </w:rPr>
      </w:pPr>
      <w:bookmarkStart w:id="42" w:name="_Toc21465954"/>
      <w:r w:rsidRPr="00AF6F95">
        <w:rPr>
          <w:rFonts w:ascii="Times New Roman" w:eastAsia="Times New Roman" w:hAnsi="Times New Roman" w:cs="Times New Roman"/>
          <w:b/>
          <w:bCs/>
          <w:color w:val="000000"/>
          <w:sz w:val="28"/>
          <w:szCs w:val="28"/>
        </w:rPr>
        <w:t>Аккордные и подоходные налоги</w:t>
      </w:r>
      <w:bookmarkEnd w:id="42"/>
    </w:p>
    <w:p w:rsidR="007B2574" w:rsidRPr="00AF6F95" w:rsidRDefault="007B2574" w:rsidP="00B1362A">
      <w:pPr>
        <w:numPr>
          <w:ilvl w:val="0"/>
          <w:numId w:val="35"/>
        </w:numPr>
        <w:shd w:val="clear" w:color="auto" w:fill="FFFFFF"/>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Также принято различать аккордные и подоходные налоги.</w:t>
      </w:r>
    </w:p>
    <w:p w:rsidR="007B2574" w:rsidRPr="00AF6F95" w:rsidRDefault="007B2574" w:rsidP="00B1362A">
      <w:pPr>
        <w:numPr>
          <w:ilvl w:val="0"/>
          <w:numId w:val="35"/>
        </w:numPr>
        <w:shd w:val="clear" w:color="auto" w:fill="FFFFFF"/>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Аккордные налоги государство устанавливает вне зависимости от уровня дохода экономического агента.</w:t>
      </w:r>
    </w:p>
    <w:p w:rsidR="007B2574" w:rsidRPr="00AF6F95" w:rsidRDefault="007B2574" w:rsidP="00B1362A">
      <w:pPr>
        <w:numPr>
          <w:ilvl w:val="0"/>
          <w:numId w:val="35"/>
        </w:numPr>
        <w:shd w:val="clear" w:color="auto" w:fill="FFFFFF"/>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Под подоходными налогами же подразумевают налоги, составляющие какой-то определённый процент от дохода.</w:t>
      </w:r>
    </w:p>
    <w:p w:rsidR="007B2574" w:rsidRPr="00AF6F95" w:rsidRDefault="007B2574" w:rsidP="00B1362A">
      <w:pPr>
        <w:numPr>
          <w:ilvl w:val="0"/>
          <w:numId w:val="35"/>
        </w:numPr>
        <w:shd w:val="clear" w:color="auto" w:fill="FFFFFF"/>
        <w:tabs>
          <w:tab w:val="clear" w:pos="72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Данную зависимость показывает либо предельная ставка налога, которая объясняет, насколько увеличивается налог при увеличении дохода на одну денежную единицу, либо средняя ставка налога: просто отношение суммы взимаемого налога к величине дохода.</w:t>
      </w:r>
    </w:p>
    <w:p w:rsidR="007B2574" w:rsidRPr="00AF6F95" w:rsidRDefault="007B2574" w:rsidP="00B1362A">
      <w:pPr>
        <w:shd w:val="clear" w:color="auto" w:fill="FFFFFF"/>
        <w:spacing w:before="450" w:after="100" w:afterAutospacing="1" w:line="240" w:lineRule="auto"/>
        <w:ind w:firstLine="709"/>
        <w:jc w:val="both"/>
        <w:textAlignment w:val="baseline"/>
        <w:outlineLvl w:val="2"/>
        <w:rPr>
          <w:rFonts w:ascii="Times New Roman" w:eastAsia="Times New Roman" w:hAnsi="Times New Roman" w:cs="Times New Roman"/>
          <w:b/>
          <w:bCs/>
          <w:color w:val="000000"/>
          <w:sz w:val="28"/>
          <w:szCs w:val="28"/>
        </w:rPr>
      </w:pPr>
      <w:bookmarkStart w:id="43" w:name="_Toc21465955"/>
      <w:r w:rsidRPr="00AF6F95">
        <w:rPr>
          <w:rFonts w:ascii="Times New Roman" w:eastAsia="Times New Roman" w:hAnsi="Times New Roman" w:cs="Times New Roman"/>
          <w:b/>
          <w:bCs/>
          <w:color w:val="000000"/>
          <w:sz w:val="28"/>
          <w:szCs w:val="28"/>
        </w:rPr>
        <w:t>Прогрессивные, регрессивные или пропорциональные налоги</w:t>
      </w:r>
      <w:bookmarkEnd w:id="43"/>
    </w:p>
    <w:p w:rsidR="00B1362A"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Подоходные налоги сами делятся на три типа:</w:t>
      </w:r>
    </w:p>
    <w:p w:rsidR="00B1362A"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Прогрессивные налоги — налоги, у которых средняя налоговая ставка повышается с увеличением уровня дохода. Таким образом, если доход агента увеличивается, то растёт и налоговая ставка. Если же, наоборот, падает величина дохода, то ставка так же падает;</w:t>
      </w:r>
    </w:p>
    <w:p w:rsidR="00B1362A"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Регрессивные налоги — налоги, чья средняя ставка налога снижается при увеличении уровня дохода. Это означает, что при увеличении доходов экономического агента, ставка падает, и, наоборот, растёт, если доход уменьшается;</w:t>
      </w:r>
    </w:p>
    <w:p w:rsidR="007B2574" w:rsidRPr="00B1362A" w:rsidRDefault="007B2574" w:rsidP="00B1362A">
      <w:pPr>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Пропорциональные налоги — налоги, ставка которых не зависит от величины облагаемого дохода.</w:t>
      </w:r>
    </w:p>
    <w:p w:rsidR="007B2574" w:rsidRPr="00AF6F95" w:rsidRDefault="007B2574" w:rsidP="00B1362A">
      <w:pPr>
        <w:shd w:val="clear" w:color="auto" w:fill="FFFFFF"/>
        <w:spacing w:before="450" w:after="100" w:afterAutospacing="1" w:line="240" w:lineRule="auto"/>
        <w:ind w:firstLine="709"/>
        <w:jc w:val="both"/>
        <w:textAlignment w:val="baseline"/>
        <w:outlineLvl w:val="1"/>
        <w:rPr>
          <w:rFonts w:ascii="Times New Roman" w:eastAsia="Times New Roman" w:hAnsi="Times New Roman" w:cs="Times New Roman"/>
          <w:b/>
          <w:bCs/>
          <w:color w:val="000000"/>
          <w:sz w:val="28"/>
          <w:szCs w:val="28"/>
        </w:rPr>
      </w:pPr>
      <w:bookmarkStart w:id="44" w:name="_Toc21465956"/>
      <w:r w:rsidRPr="00AF6F95">
        <w:rPr>
          <w:rFonts w:ascii="Times New Roman" w:eastAsia="Times New Roman" w:hAnsi="Times New Roman" w:cs="Times New Roman"/>
          <w:b/>
          <w:bCs/>
          <w:color w:val="000000"/>
          <w:sz w:val="28"/>
          <w:szCs w:val="28"/>
        </w:rPr>
        <w:t>Основные функции налогов</w:t>
      </w:r>
      <w:bookmarkEnd w:id="44"/>
    </w:p>
    <w:p w:rsidR="007B2574" w:rsidRPr="00AF6F95" w:rsidRDefault="007B2574" w:rsidP="00B136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lastRenderedPageBreak/>
        <w:t>Налоги выполняют одновременно четыре основные функции: фискальную, распределительную, регулирующую и контролирующую.</w:t>
      </w:r>
    </w:p>
    <w:p w:rsid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AF6F95">
        <w:rPr>
          <w:rFonts w:ascii="Times New Roman" w:eastAsia="Times New Roman" w:hAnsi="Times New Roman" w:cs="Times New Roman"/>
          <w:color w:val="000000"/>
          <w:sz w:val="28"/>
          <w:szCs w:val="28"/>
        </w:rPr>
        <w:t>Фискальная функция налогообложения — основная функция налогообложения. Исторически наиболее древняя и одновременно основная: налоги являются преимущественной составляющей доходов государственного бюджета. Реализация функции осуществляется за счёт налогового контроля и налоговых санкций, которые обеспечивают максимальную собираемость установленных налогов и создают препятствия к уклонению от уплаты налогов. Проще говоря, это сбор налогов в пользу государства. Благодаря данной функции реализуется главное предназначение налогов: формирование и мобилизация финансовых ресурсов государства. Все остальные функции налогообложения — производ</w:t>
      </w:r>
      <w:r w:rsidR="00B1362A">
        <w:rPr>
          <w:rFonts w:ascii="Times New Roman" w:eastAsia="Times New Roman" w:hAnsi="Times New Roman" w:cs="Times New Roman"/>
          <w:color w:val="000000"/>
          <w:sz w:val="28"/>
          <w:szCs w:val="28"/>
        </w:rPr>
        <w:t>ные от фискальной функции.</w:t>
      </w:r>
    </w:p>
    <w:p w:rsid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Распределительная (социальная) функция налогообложения — состоит в перераспределении общественных доходов (происходит передача средств в пользу более слабых и незащищённых категорий граждан за счёт возложения налогового бремени на более сильные категории населения).</w:t>
      </w:r>
    </w:p>
    <w:p w:rsid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Регулирующая функция налогообложения — направлена на решение посредством налоговых механизмов тех или иных задач экономической политики государства. В рамках регулирующей функции налогообложения выделяют три подфункции: стимулирующую, дестимулирующую и воспроизводственную.</w:t>
      </w:r>
    </w:p>
    <w:p w:rsid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Стимулирующая подфункция налогообложения — направлена на поддержку развития тех или иных экономических процессов. Она реализуется через систему льгот и освобождений. Нынешняя система налогообложения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 д.</w:t>
      </w:r>
    </w:p>
    <w:p w:rsid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Дестимулирующая подфункция налогообложения — направлена на установление через налоговое бремя препятствий для развития каких-либо экономических процессов.</w:t>
      </w:r>
    </w:p>
    <w:p w:rsid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Воспроизводственная подфункция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т. д.</w:t>
      </w:r>
    </w:p>
    <w:p w:rsidR="007B2574" w:rsidRPr="00B1362A" w:rsidRDefault="007B2574" w:rsidP="00B1362A">
      <w:pPr>
        <w:numPr>
          <w:ilvl w:val="0"/>
          <w:numId w:val="35"/>
        </w:numPr>
        <w:shd w:val="clear" w:color="auto" w:fill="FFFFFF"/>
        <w:tabs>
          <w:tab w:val="clear" w:pos="720"/>
        </w:tabs>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rPr>
      </w:pPr>
      <w:r w:rsidRPr="00B1362A">
        <w:rPr>
          <w:rFonts w:ascii="Times New Roman" w:eastAsia="Times New Roman" w:hAnsi="Times New Roman" w:cs="Times New Roman"/>
          <w:color w:val="000000"/>
          <w:sz w:val="28"/>
          <w:szCs w:val="28"/>
        </w:rPr>
        <w:t>Контрольная функция налогообложения — позволяет государству отслеживать своевременность и полноту поступлений в бюджет денежных средств и сопоставлять их величину финансовых ресурсов.</w:t>
      </w:r>
    </w:p>
    <w:p w:rsidR="007B2574" w:rsidRPr="00AF6F95" w:rsidRDefault="007B2574" w:rsidP="00B1362A">
      <w:pPr>
        <w:shd w:val="clear" w:color="auto" w:fill="FFFFFF"/>
        <w:spacing w:before="450" w:after="100" w:afterAutospacing="1" w:line="240" w:lineRule="auto"/>
        <w:ind w:firstLine="709"/>
        <w:jc w:val="both"/>
        <w:textAlignment w:val="baseline"/>
        <w:outlineLvl w:val="1"/>
        <w:rPr>
          <w:rFonts w:ascii="Times New Roman" w:eastAsia="Times New Roman" w:hAnsi="Times New Roman" w:cs="Times New Roman"/>
          <w:b/>
          <w:bCs/>
          <w:color w:val="000000"/>
          <w:sz w:val="28"/>
          <w:szCs w:val="28"/>
        </w:rPr>
      </w:pPr>
      <w:bookmarkStart w:id="45" w:name="_Toc21465957"/>
      <w:r w:rsidRPr="00AF6F95">
        <w:rPr>
          <w:rFonts w:ascii="Times New Roman" w:eastAsia="Times New Roman" w:hAnsi="Times New Roman" w:cs="Times New Roman"/>
          <w:b/>
          <w:bCs/>
          <w:color w:val="000000"/>
          <w:sz w:val="28"/>
          <w:szCs w:val="28"/>
        </w:rPr>
        <w:t>Налоговая нагрузка</w:t>
      </w:r>
      <w:bookmarkEnd w:id="45"/>
    </w:p>
    <w:p w:rsidR="007B2574" w:rsidRPr="00AF6F95" w:rsidRDefault="007B2574" w:rsidP="00B1362A">
      <w:pPr>
        <w:shd w:val="clear" w:color="auto" w:fill="FFFFFF"/>
        <w:spacing w:before="450" w:after="100" w:afterAutospacing="1" w:line="240" w:lineRule="auto"/>
        <w:ind w:firstLine="709"/>
        <w:jc w:val="both"/>
        <w:textAlignment w:val="baseline"/>
        <w:outlineLvl w:val="1"/>
        <w:rPr>
          <w:rFonts w:ascii="Times New Roman" w:eastAsia="Times New Roman" w:hAnsi="Times New Roman" w:cs="Times New Roman"/>
          <w:b/>
          <w:bCs/>
          <w:color w:val="000000"/>
          <w:sz w:val="28"/>
          <w:szCs w:val="28"/>
        </w:rPr>
      </w:pPr>
      <w:bookmarkStart w:id="46" w:name="_Toc21465958"/>
      <w:r w:rsidRPr="00AF6F95">
        <w:rPr>
          <w:rFonts w:ascii="Times New Roman" w:eastAsia="Times New Roman" w:hAnsi="Times New Roman" w:cs="Times New Roman"/>
          <w:color w:val="000000"/>
          <w:sz w:val="28"/>
          <w:szCs w:val="28"/>
        </w:rPr>
        <w:t>Уровень налогов страны часто измеряется как общая доля налогов в валовом внутреннем продукте (ВВП).</w:t>
      </w:r>
      <w:bookmarkEnd w:id="46"/>
    </w:p>
    <w:p w:rsidR="007B2574" w:rsidRPr="00AF6F95" w:rsidRDefault="007B2574" w:rsidP="00B1362A">
      <w:pPr>
        <w:shd w:val="clear" w:color="auto" w:fill="FFFFFF"/>
        <w:spacing w:before="450" w:after="100" w:afterAutospacing="1" w:line="240" w:lineRule="auto"/>
        <w:ind w:firstLine="709"/>
        <w:jc w:val="both"/>
        <w:textAlignment w:val="baseline"/>
        <w:outlineLvl w:val="1"/>
        <w:rPr>
          <w:rFonts w:ascii="Times New Roman" w:eastAsia="Times New Roman" w:hAnsi="Times New Roman" w:cs="Times New Roman"/>
          <w:b/>
          <w:bCs/>
          <w:color w:val="000000"/>
          <w:sz w:val="28"/>
          <w:szCs w:val="28"/>
        </w:rPr>
      </w:pPr>
      <w:bookmarkStart w:id="47" w:name="_Toc21465959"/>
      <w:r w:rsidRPr="00AF6F95">
        <w:rPr>
          <w:rFonts w:ascii="Times New Roman" w:eastAsia="Times New Roman" w:hAnsi="Times New Roman" w:cs="Times New Roman"/>
          <w:color w:val="000000"/>
          <w:sz w:val="28"/>
          <w:szCs w:val="28"/>
        </w:rPr>
        <w:t>Под фактической налоговой нагрузкой на экономику понимают долю реально выплаченных обязательных платежей в пользу государства в ВВП страны.</w:t>
      </w:r>
      <w:bookmarkEnd w:id="47"/>
    </w:p>
    <w:p w:rsidR="007B2574" w:rsidRPr="00AF6F95" w:rsidRDefault="007B2574" w:rsidP="00B1362A">
      <w:pPr>
        <w:pStyle w:val="a6"/>
        <w:shd w:val="clear" w:color="auto" w:fill="FFFFFF"/>
        <w:ind w:firstLine="709"/>
        <w:jc w:val="both"/>
        <w:rPr>
          <w:color w:val="000000"/>
          <w:sz w:val="28"/>
          <w:szCs w:val="28"/>
        </w:rPr>
      </w:pPr>
      <w:r w:rsidRPr="00AF6F95">
        <w:rPr>
          <w:color w:val="000000"/>
          <w:sz w:val="28"/>
          <w:szCs w:val="28"/>
        </w:rPr>
        <w:lastRenderedPageBreak/>
        <w:t>Разница между номинальной и фактической нагрузкой характеризует степень уклонения от налогов. Чем выше номинальная нагрузка — тем выше уклонение.</w:t>
      </w:r>
    </w:p>
    <w:p w:rsidR="007B2574" w:rsidRPr="00AF6F95" w:rsidRDefault="007B2574" w:rsidP="00B1362A">
      <w:pPr>
        <w:pStyle w:val="a6"/>
        <w:shd w:val="clear" w:color="auto" w:fill="FFFFFF"/>
        <w:ind w:firstLine="709"/>
        <w:jc w:val="both"/>
        <w:rPr>
          <w:color w:val="000000"/>
          <w:sz w:val="28"/>
          <w:szCs w:val="28"/>
        </w:rPr>
      </w:pPr>
      <w:r w:rsidRPr="00AF6F95">
        <w:rPr>
          <w:color w:val="000000"/>
          <w:sz w:val="28"/>
          <w:szCs w:val="28"/>
        </w:rPr>
        <w:t>Под налоговой нагрузкой на предприятие следует понимать отношение суммы налогов и отчислений, реальным плательщиком которых является предприятие, к сумме прибыли предприятия.</w:t>
      </w:r>
    </w:p>
    <w:p w:rsidR="007B2574" w:rsidRPr="00AF6F95" w:rsidRDefault="007B2574" w:rsidP="00B1362A">
      <w:pPr>
        <w:pStyle w:val="a6"/>
        <w:shd w:val="clear" w:color="auto" w:fill="FFFFFF"/>
        <w:ind w:firstLine="709"/>
        <w:jc w:val="both"/>
        <w:rPr>
          <w:color w:val="000000"/>
          <w:sz w:val="28"/>
          <w:szCs w:val="28"/>
        </w:rPr>
      </w:pPr>
      <w:r w:rsidRPr="00AF6F95">
        <w:rPr>
          <w:color w:val="000000"/>
          <w:sz w:val="28"/>
          <w:szCs w:val="28"/>
        </w:rPr>
        <w:t>Реальным плательщиком налога является тот субъект, который является:</w:t>
      </w:r>
    </w:p>
    <w:p w:rsidR="007B2574" w:rsidRPr="00AF6F95" w:rsidRDefault="007B2574" w:rsidP="00B1362A">
      <w:pPr>
        <w:pStyle w:val="a6"/>
        <w:numPr>
          <w:ilvl w:val="0"/>
          <w:numId w:val="39"/>
        </w:numPr>
        <w:shd w:val="clear" w:color="auto" w:fill="FFFFFF"/>
        <w:tabs>
          <w:tab w:val="clear" w:pos="720"/>
          <w:tab w:val="num" w:pos="567"/>
        </w:tabs>
        <w:ind w:left="0" w:firstLine="709"/>
        <w:jc w:val="both"/>
        <w:textAlignment w:val="baseline"/>
        <w:rPr>
          <w:color w:val="000000"/>
          <w:sz w:val="28"/>
          <w:szCs w:val="28"/>
        </w:rPr>
      </w:pPr>
      <w:r w:rsidRPr="00AF6F95">
        <w:rPr>
          <w:color w:val="000000"/>
          <w:sz w:val="28"/>
          <w:szCs w:val="28"/>
        </w:rPr>
        <w:t>владельцем объекта налогообложения, когда обязанность уплатить налог возникает при самом факте существования или возникновения объекта налогообложения;</w:t>
      </w:r>
    </w:p>
    <w:p w:rsidR="007B2574" w:rsidRPr="00AF6F95" w:rsidRDefault="007B2574" w:rsidP="00B1362A">
      <w:pPr>
        <w:pStyle w:val="a6"/>
        <w:numPr>
          <w:ilvl w:val="0"/>
          <w:numId w:val="39"/>
        </w:numPr>
        <w:shd w:val="clear" w:color="auto" w:fill="FFFFFF"/>
        <w:tabs>
          <w:tab w:val="clear" w:pos="720"/>
          <w:tab w:val="num" w:pos="567"/>
        </w:tabs>
        <w:ind w:left="0" w:firstLine="709"/>
        <w:jc w:val="both"/>
        <w:textAlignment w:val="baseline"/>
        <w:rPr>
          <w:color w:val="000000"/>
          <w:sz w:val="28"/>
          <w:szCs w:val="28"/>
        </w:rPr>
      </w:pPr>
      <w:r w:rsidRPr="00AF6F95">
        <w:rPr>
          <w:color w:val="000000"/>
          <w:sz w:val="28"/>
          <w:szCs w:val="28"/>
        </w:rPr>
        <w:t>пользователем объекта налогообложения, когда обязанность уплатить налог возникает только при нахождении объекта в определённых условиях пользования.</w:t>
      </w:r>
    </w:p>
    <w:p w:rsidR="007B2574" w:rsidRPr="00AF6F95" w:rsidRDefault="007B2574" w:rsidP="00B1362A">
      <w:pPr>
        <w:pStyle w:val="a6"/>
        <w:shd w:val="clear" w:color="auto" w:fill="FFFFFF"/>
        <w:ind w:firstLine="709"/>
        <w:jc w:val="both"/>
        <w:rPr>
          <w:color w:val="000000"/>
          <w:sz w:val="28"/>
          <w:szCs w:val="28"/>
        </w:rPr>
      </w:pPr>
      <w:r w:rsidRPr="00AF6F95">
        <w:rPr>
          <w:color w:val="000000"/>
          <w:sz w:val="28"/>
          <w:szCs w:val="28"/>
        </w:rPr>
        <w:t>Показатель «налоговая нагрузка» в России используется для анализа уровня налогов, уплачиваемых хозяйственным субъектом с целью контроля уровня выплат и выявления субъектов, потенциально уклоняющихся от налогообложения.</w:t>
      </w:r>
    </w:p>
    <w:p w:rsidR="007B2574" w:rsidRPr="00AF6F95" w:rsidRDefault="007B2574" w:rsidP="00B1362A">
      <w:pPr>
        <w:pStyle w:val="a6"/>
        <w:shd w:val="clear" w:color="auto" w:fill="FFFFFF"/>
        <w:ind w:firstLine="709"/>
        <w:jc w:val="both"/>
        <w:rPr>
          <w:color w:val="000000"/>
          <w:sz w:val="28"/>
          <w:szCs w:val="28"/>
        </w:rPr>
      </w:pPr>
      <w:r w:rsidRPr="00AF6F95">
        <w:rPr>
          <w:color w:val="000000"/>
          <w:sz w:val="28"/>
          <w:szCs w:val="28"/>
        </w:rPr>
        <w:t>«Налоговая нагрузка» рассчитывается как соотношение суммы уплаченных налогов по данным отчётности налоговых органов и оборота (выручки) организаций по данным Федеральной службы государственной статистики (Росстата).</w:t>
      </w:r>
    </w:p>
    <w:p w:rsidR="007B2574" w:rsidRPr="00AF6F95" w:rsidRDefault="007B2574" w:rsidP="00B1362A">
      <w:pPr>
        <w:pStyle w:val="a6"/>
        <w:shd w:val="clear" w:color="auto" w:fill="FFFFFF"/>
        <w:ind w:firstLine="709"/>
        <w:jc w:val="both"/>
        <w:rPr>
          <w:color w:val="000000"/>
          <w:sz w:val="28"/>
          <w:szCs w:val="28"/>
        </w:rPr>
      </w:pPr>
      <w:r w:rsidRPr="00AF6F95">
        <w:rPr>
          <w:color w:val="000000"/>
          <w:sz w:val="28"/>
          <w:szCs w:val="28"/>
        </w:rPr>
        <w:t>Предельное значение показателя устанавливается ежегодно по отраслям народного хозяйства.</w:t>
      </w:r>
    </w:p>
    <w:p w:rsidR="001B66D8" w:rsidRPr="00AF6F95" w:rsidRDefault="001B66D8" w:rsidP="007B2574">
      <w:pPr>
        <w:pStyle w:val="a6"/>
        <w:shd w:val="clear" w:color="auto" w:fill="FFFFFF"/>
        <w:spacing w:after="300" w:afterAutospacing="0" w:line="360" w:lineRule="atLeast"/>
        <w:jc w:val="both"/>
        <w:rPr>
          <w:color w:val="000000"/>
          <w:sz w:val="28"/>
          <w:szCs w:val="28"/>
        </w:rPr>
      </w:pPr>
    </w:p>
    <w:p w:rsidR="001B66D8" w:rsidRPr="00AF6F95" w:rsidRDefault="001B66D8" w:rsidP="007B2574">
      <w:pPr>
        <w:pStyle w:val="a6"/>
        <w:shd w:val="clear" w:color="auto" w:fill="FFFFFF"/>
        <w:spacing w:after="300" w:afterAutospacing="0" w:line="360" w:lineRule="atLeast"/>
        <w:jc w:val="both"/>
        <w:rPr>
          <w:color w:val="000000"/>
          <w:sz w:val="28"/>
          <w:szCs w:val="28"/>
        </w:rPr>
      </w:pPr>
    </w:p>
    <w:p w:rsidR="001B66D8" w:rsidRPr="00AF6F95" w:rsidRDefault="001B66D8" w:rsidP="007B2574">
      <w:pPr>
        <w:pStyle w:val="a6"/>
        <w:shd w:val="clear" w:color="auto" w:fill="FFFFFF"/>
        <w:spacing w:after="300" w:afterAutospacing="0" w:line="360" w:lineRule="atLeast"/>
        <w:jc w:val="both"/>
        <w:rPr>
          <w:color w:val="000000"/>
          <w:sz w:val="28"/>
          <w:szCs w:val="28"/>
        </w:rPr>
      </w:pPr>
    </w:p>
    <w:p w:rsidR="001B66D8" w:rsidRPr="00AF6F95" w:rsidRDefault="001B66D8" w:rsidP="007B2574">
      <w:pPr>
        <w:pStyle w:val="a6"/>
        <w:shd w:val="clear" w:color="auto" w:fill="FFFFFF"/>
        <w:spacing w:after="300" w:afterAutospacing="0" w:line="360" w:lineRule="atLeast"/>
        <w:jc w:val="both"/>
        <w:rPr>
          <w:color w:val="000000"/>
          <w:sz w:val="28"/>
          <w:szCs w:val="28"/>
        </w:rPr>
      </w:pPr>
    </w:p>
    <w:p w:rsidR="001B66D8" w:rsidRPr="00AF6F95" w:rsidRDefault="001B66D8" w:rsidP="007B2574">
      <w:pPr>
        <w:pStyle w:val="a6"/>
        <w:shd w:val="clear" w:color="auto" w:fill="FFFFFF"/>
        <w:spacing w:after="300" w:afterAutospacing="0" w:line="360" w:lineRule="atLeast"/>
        <w:jc w:val="both"/>
        <w:rPr>
          <w:color w:val="000000"/>
          <w:sz w:val="28"/>
          <w:szCs w:val="28"/>
        </w:rPr>
      </w:pPr>
    </w:p>
    <w:p w:rsidR="001B66D8" w:rsidRPr="00AF6F95" w:rsidRDefault="001B66D8" w:rsidP="007B2574">
      <w:pPr>
        <w:pStyle w:val="a6"/>
        <w:shd w:val="clear" w:color="auto" w:fill="FFFFFF"/>
        <w:spacing w:after="300" w:afterAutospacing="0" w:line="360" w:lineRule="atLeast"/>
        <w:jc w:val="both"/>
        <w:rPr>
          <w:color w:val="000000"/>
          <w:sz w:val="28"/>
          <w:szCs w:val="28"/>
        </w:rPr>
      </w:pPr>
    </w:p>
    <w:p w:rsidR="009E3306" w:rsidRPr="00AF6F95" w:rsidRDefault="009E3306" w:rsidP="007B2574">
      <w:pPr>
        <w:pStyle w:val="a6"/>
        <w:shd w:val="clear" w:color="auto" w:fill="FFFFFF"/>
        <w:spacing w:after="300" w:afterAutospacing="0" w:line="360" w:lineRule="atLeast"/>
        <w:jc w:val="both"/>
        <w:rPr>
          <w:color w:val="000000"/>
          <w:sz w:val="28"/>
          <w:szCs w:val="28"/>
        </w:rPr>
      </w:pPr>
    </w:p>
    <w:p w:rsidR="009E3306" w:rsidRPr="00AF6F95" w:rsidRDefault="009E3306" w:rsidP="007B2574">
      <w:pPr>
        <w:pStyle w:val="a6"/>
        <w:shd w:val="clear" w:color="auto" w:fill="FFFFFF"/>
        <w:spacing w:after="300" w:afterAutospacing="0" w:line="360" w:lineRule="atLeast"/>
        <w:jc w:val="both"/>
        <w:rPr>
          <w:color w:val="000000"/>
          <w:sz w:val="28"/>
          <w:szCs w:val="28"/>
        </w:rPr>
      </w:pPr>
    </w:p>
    <w:p w:rsidR="009E3306" w:rsidRPr="00AF6F95" w:rsidRDefault="009E3306" w:rsidP="007B2574">
      <w:pPr>
        <w:pStyle w:val="a6"/>
        <w:shd w:val="clear" w:color="auto" w:fill="FFFFFF"/>
        <w:spacing w:after="300" w:afterAutospacing="0" w:line="360" w:lineRule="atLeast"/>
        <w:jc w:val="both"/>
        <w:rPr>
          <w:color w:val="000000"/>
          <w:sz w:val="28"/>
          <w:szCs w:val="28"/>
        </w:rPr>
      </w:pPr>
    </w:p>
    <w:p w:rsidR="00AD5D7A" w:rsidRPr="00AF6F95" w:rsidRDefault="00AD5D7A" w:rsidP="007B2574">
      <w:pPr>
        <w:pStyle w:val="a6"/>
        <w:shd w:val="clear" w:color="auto" w:fill="FFFFFF"/>
        <w:spacing w:after="300" w:afterAutospacing="0" w:line="360" w:lineRule="atLeast"/>
        <w:jc w:val="both"/>
        <w:rPr>
          <w:color w:val="000000"/>
          <w:sz w:val="28"/>
          <w:szCs w:val="28"/>
        </w:rPr>
      </w:pPr>
    </w:p>
    <w:p w:rsidR="001B66D8" w:rsidRPr="00AF6F95" w:rsidRDefault="009E3306" w:rsidP="00A65BD7">
      <w:pPr>
        <w:spacing w:after="0" w:line="240" w:lineRule="auto"/>
        <w:ind w:firstLine="426"/>
        <w:jc w:val="center"/>
        <w:rPr>
          <w:rFonts w:ascii="Times New Roman" w:hAnsi="Times New Roman" w:cs="Times New Roman"/>
          <w:b/>
          <w:sz w:val="28"/>
          <w:szCs w:val="28"/>
          <w:shd w:val="clear" w:color="auto" w:fill="FFFFFF"/>
        </w:rPr>
      </w:pPr>
      <w:r w:rsidRPr="00AF6F95">
        <w:rPr>
          <w:rFonts w:ascii="Times New Roman" w:hAnsi="Times New Roman" w:cs="Times New Roman"/>
          <w:b/>
          <w:sz w:val="28"/>
          <w:szCs w:val="28"/>
          <w:shd w:val="clear" w:color="auto" w:fill="FFFFFF"/>
        </w:rPr>
        <w:lastRenderedPageBreak/>
        <w:t xml:space="preserve">5.15. </w:t>
      </w:r>
      <w:r w:rsidR="001B66D8" w:rsidRPr="00AF6F95">
        <w:rPr>
          <w:rFonts w:ascii="Times New Roman" w:hAnsi="Times New Roman" w:cs="Times New Roman"/>
          <w:b/>
          <w:sz w:val="28"/>
          <w:szCs w:val="28"/>
          <w:shd w:val="clear" w:color="auto" w:fill="FFFFFF"/>
        </w:rPr>
        <w:t>Пенсии</w:t>
      </w:r>
    </w:p>
    <w:p w:rsidR="00E655FA" w:rsidRPr="00AF6F95" w:rsidRDefault="00E655FA" w:rsidP="00FF052B">
      <w:pPr>
        <w:spacing w:after="0" w:line="240" w:lineRule="auto"/>
        <w:ind w:firstLine="426"/>
        <w:jc w:val="both"/>
        <w:rPr>
          <w:rFonts w:ascii="Times New Roman" w:hAnsi="Times New Roman" w:cs="Times New Roman"/>
          <w:sz w:val="28"/>
          <w:szCs w:val="28"/>
          <w:shd w:val="clear" w:color="auto" w:fill="FFFFFF"/>
        </w:rPr>
      </w:pPr>
      <w:r w:rsidRPr="00AF6F95">
        <w:rPr>
          <w:rFonts w:ascii="Times New Roman" w:hAnsi="Times New Roman" w:cs="Times New Roman"/>
          <w:sz w:val="28"/>
          <w:szCs w:val="28"/>
          <w:shd w:val="clear" w:color="auto" w:fill="FFFFFF"/>
        </w:rPr>
        <w:t>Пенсия — регулярный (ежемесячный или еженедельный) денежный доход, выплачиваемый лицам, которые: достигли пенсионного возраста (пенсии по старости), имеют инвалидность, потеряли кормильца. В зависимости от организации, выплачивающей пенсию, разделяют государственное пенсионное обеспечение и частное.</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соответствии с федеральным законом №350-ФЗ от 3 октября 2018 года в России начинается постепенное повышение общеустановленного возраста, дающего право на назначение страховой пенсии по старости и пенсии по государственному обеспечению. Изменения будут происходить поэтапно в течение длительного переходного периода, который составит 10 лет и завершится в 2028 году. В результате пенсионный возраст будет повышен на 5 лет и установлен на уровне 60 лет для женщин и 65 лет для мужчин. В 2018</w:t>
      </w:r>
      <w:r w:rsidR="00E655FA" w:rsidRPr="00AF6F95">
        <w:rPr>
          <w:rFonts w:ascii="Times New Roman" w:eastAsia="Times New Roman" w:hAnsi="Times New Roman" w:cs="Times New Roman"/>
          <w:sz w:val="28"/>
          <w:szCs w:val="28"/>
        </w:rPr>
        <w:t xml:space="preserve"> году пенсионный возраст женщин </w:t>
      </w:r>
      <w:r w:rsidRPr="00AF6F95">
        <w:rPr>
          <w:rFonts w:ascii="Times New Roman" w:eastAsia="Times New Roman" w:hAnsi="Times New Roman" w:cs="Times New Roman"/>
          <w:sz w:val="28"/>
          <w:szCs w:val="28"/>
        </w:rPr>
        <w:t>составлял 55 лет, пенсионный возраст мужчин – 60 лет.</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48" w:name="_Toc21465960"/>
      <w:r w:rsidRPr="00AF6F95">
        <w:rPr>
          <w:rFonts w:ascii="Times New Roman" w:eastAsia="Times New Roman" w:hAnsi="Times New Roman" w:cs="Times New Roman"/>
          <w:sz w:val="28"/>
          <w:szCs w:val="28"/>
        </w:rPr>
        <w:t>Повышенная индексация пенсий</w:t>
      </w:r>
      <w:bookmarkEnd w:id="48"/>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С 2019 года законом предусмотрена повышенная индексация страховых пенсий темпами, опережающими прогнозный рост инфляции. Страховые пенсии по старости неработающих пенсионеров в среднем будут расти на 1 тыс. рублей в месяц, или 12 тыс. рублей в год.</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С 1 января 2019 года индексация страховых пенсий составляет 7,05%, что выше показателя прогнозной инфляции по итогам 2018 года. Размер фиксированной выплаты после индексации увеличится до 5334,2 рубля в месяц, стоимость пенсионного балла – до 87,24 рубля. В результате индексации страховая пенсия по старости выросла в среднем по России на 1 тыс. рублей, а ее среднегодовой размер составляет 15,4 тыс. рублей.</w:t>
      </w:r>
      <w:r w:rsidRPr="00AF6F95">
        <w:rPr>
          <w:rFonts w:ascii="Times New Roman" w:eastAsia="Times New Roman" w:hAnsi="Times New Roman" w:cs="Times New Roman"/>
          <w:sz w:val="28"/>
          <w:szCs w:val="28"/>
        </w:rPr>
        <w:br/>
      </w:r>
      <w:r w:rsidRPr="00AF6F95">
        <w:rPr>
          <w:rFonts w:ascii="Times New Roman" w:eastAsia="Times New Roman" w:hAnsi="Times New Roman" w:cs="Times New Roman"/>
          <w:sz w:val="28"/>
          <w:szCs w:val="28"/>
        </w:rPr>
        <w:br/>
        <w:t>Прибавка к пенсии у каждого пенсионера индивидуальна в зависимости от размера получаемой пенсии. Для того чтобы узнать, на сколько с 1 января 2019 года повысится пенсия, необходимо размер получаемой пенсии умножить на 0,0705 (7,05%).</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Пример </w:t>
      </w:r>
      <w:r w:rsidRPr="00AF6F95">
        <w:rPr>
          <w:rFonts w:ascii="Times New Roman" w:eastAsia="Times New Roman" w:hAnsi="Times New Roman" w:cs="Times New Roman"/>
          <w:sz w:val="28"/>
          <w:szCs w:val="28"/>
        </w:rPr>
        <w:t>Страховая пенсия по инвалидности неработающего пенсионера составляет 9137 рублей. После индексации с 1 января пенсия увеличится на 644 рубля и составит 9781 рубль. </w:t>
      </w:r>
      <w:r w:rsidRPr="00AF6F95">
        <w:rPr>
          <w:rFonts w:ascii="Times New Roman" w:eastAsia="Times New Roman" w:hAnsi="Times New Roman" w:cs="Times New Roman"/>
          <w:b/>
          <w:bCs/>
          <w:sz w:val="28"/>
          <w:szCs w:val="28"/>
        </w:rPr>
        <w:t>Другой пример</w:t>
      </w:r>
      <w:r w:rsidRPr="00AF6F95">
        <w:rPr>
          <w:rFonts w:ascii="Times New Roman" w:eastAsia="Times New Roman" w:hAnsi="Times New Roman" w:cs="Times New Roman"/>
          <w:sz w:val="28"/>
          <w:szCs w:val="28"/>
        </w:rPr>
        <w:t> Страховая пенсия по старости неработающего пенсионера составляет 15437 рублей. После индексации с 1 января пенсия увеличится на 1088 рубля и составит 16525 рублей.</w:t>
      </w:r>
    </w:p>
    <w:p w:rsidR="001B66D8" w:rsidRPr="00AF6F95" w:rsidRDefault="001B66D8" w:rsidP="00FF052B">
      <w:pPr>
        <w:pStyle w:val="2"/>
        <w:shd w:val="clear" w:color="auto" w:fill="FFFFFF"/>
        <w:spacing w:before="300" w:after="150"/>
        <w:jc w:val="both"/>
        <w:rPr>
          <w:rFonts w:ascii="Times New Roman" w:eastAsia="Times New Roman" w:hAnsi="Times New Roman" w:cs="Times New Roman"/>
          <w:b w:val="0"/>
          <w:bCs w:val="0"/>
          <w:color w:val="auto"/>
          <w:sz w:val="28"/>
          <w:szCs w:val="28"/>
        </w:rPr>
      </w:pPr>
      <w:bookmarkStart w:id="49" w:name="_Toc21465961"/>
      <w:r w:rsidRPr="00AF6F95">
        <w:rPr>
          <w:rFonts w:ascii="Times New Roman" w:eastAsia="Times New Roman" w:hAnsi="Times New Roman" w:cs="Times New Roman"/>
          <w:b w:val="0"/>
          <w:bCs w:val="0"/>
          <w:color w:val="auto"/>
          <w:sz w:val="28"/>
          <w:szCs w:val="28"/>
        </w:rPr>
        <w:t>Льготы и гарантии людям предпенсионного возраста</w:t>
      </w:r>
      <w:bookmarkEnd w:id="49"/>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Для граждан предпенсионного возраста сохраняются льготы и меры социальной поддержки, ранее предоставляемые по достижении пенсионного возраста: бесплатные лекарства и проезд на транспорте, скидка на оплату капремонта и других жилищно-коммунальных услуг, освобождение от имущественного и земельного налогов и прочие.</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 xml:space="preserve">С 2019 года для предпенсионеров также вводятся новые льготы, связанные с ежегодной диспансеризацией, и дополнительные гарантии трудовой занятости. В </w:t>
      </w:r>
      <w:r w:rsidRPr="00AF6F95">
        <w:rPr>
          <w:rFonts w:ascii="Times New Roman" w:eastAsia="Times New Roman" w:hAnsi="Times New Roman" w:cs="Times New Roman"/>
          <w:sz w:val="28"/>
          <w:szCs w:val="28"/>
        </w:rPr>
        <w:lastRenderedPageBreak/>
        <w:t>отношении работодателей предусматривается административная и уголовная ответственность за увольнение работников предпенсионного возраста или отказ в приеме их на работу по причине возраста. За работодателем также закрепляется обязанность ежегодно предоставлять работникам предпенсионного возраста два дня на бесплатную диспансеризацию с сохранением заработной платы.</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Право на большинство предпенсионных льгот возникает за 5 лет до нового пенсионного возраста с учетом переходного периода, то есть начиная с 51 года для женщин и 56 лет для мужчин. С 2019 года и далее правом на льготы пользуются женщины 1968 года рождения и старше и мужчины 1963 года рождения и старше.</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Пятилетний срок также актуален, когда при назначении пенсии учитываются одновременно достижение определенного возраста и выработка специального стажа. Это прежде всего относится к работникам опасных и тяжелых профессий по спискам №1, №2 и др., позволяющим досрочно выходить на пенсию. Наступление предпенсионного возраста и права на льготы в таких случаях возникает за 5 лет до возраста досрочного выхода на пенсию при соблюдении одного из условий: выработка требуемого льготного стажа, в случае если человек уже прекратил работу по соответствующей специальности, либо факт работы по соответствующей специальности.</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Например</w:t>
      </w:r>
      <w:r w:rsidRPr="00AF6F95">
        <w:rPr>
          <w:rFonts w:ascii="Times New Roman" w:eastAsia="Times New Roman" w:hAnsi="Times New Roman" w:cs="Times New Roman"/>
          <w:sz w:val="28"/>
          <w:szCs w:val="28"/>
        </w:rPr>
        <w:t>, водители общественного городского транспорта при наличии необходимого спецстажа (15 или 20 лет в зависимости от пола) выходят на пенсию в 50 лет (женщины) или 55 лет (мужчины). Это значит, что границы наступления предпенсионного возраста будут установлены для женщин-водителей начиная с 45 лет, а для мужчин-водителей начиная с 50 лет.</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Предпенсионный возраст врачей, учителей и других работников, у которых право на пенсию возникает не с определенных лет, а при выработке специального стажа, наступает одновременно с его приобретением. </w:t>
      </w:r>
      <w:r w:rsidRPr="00AF6F95">
        <w:rPr>
          <w:rFonts w:ascii="Times New Roman" w:eastAsia="Times New Roman" w:hAnsi="Times New Roman" w:cs="Times New Roman"/>
          <w:b/>
          <w:bCs/>
          <w:sz w:val="28"/>
          <w:szCs w:val="28"/>
        </w:rPr>
        <w:t>Так</w:t>
      </w:r>
      <w:r w:rsidRPr="00AF6F95">
        <w:rPr>
          <w:rFonts w:ascii="Times New Roman" w:eastAsia="Times New Roman" w:hAnsi="Times New Roman" w:cs="Times New Roman"/>
          <w:sz w:val="28"/>
          <w:szCs w:val="28"/>
        </w:rPr>
        <w:t>, школьный учитель, который в марте 2019 года выработает необходимый педагогический стаж, начиная с этого же момента будет считаться предпенсионером.</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Для тех, у кого пенсионный возраст с 2019 года не поменялся, тоже есть право на предпенсионные льготы за 5 лет до выхода на пенсию. </w:t>
      </w:r>
      <w:r w:rsidRPr="00AF6F95">
        <w:rPr>
          <w:rFonts w:ascii="Times New Roman" w:eastAsia="Times New Roman" w:hAnsi="Times New Roman" w:cs="Times New Roman"/>
          <w:b/>
          <w:bCs/>
          <w:sz w:val="28"/>
          <w:szCs w:val="28"/>
        </w:rPr>
        <w:t>Например</w:t>
      </w:r>
      <w:r w:rsidRPr="00AF6F95">
        <w:rPr>
          <w:rFonts w:ascii="Times New Roman" w:eastAsia="Times New Roman" w:hAnsi="Times New Roman" w:cs="Times New Roman"/>
          <w:sz w:val="28"/>
          <w:szCs w:val="28"/>
        </w:rPr>
        <w:t>, у многодетных мам с пятью детьми оно возникает начиная с 45 лет, то есть за 5 лет до обычного для себя возраста выхода на пенсию (50 лет). При определении статуса предпенсионера в подобных случаях учитываются два фактора. Во-первых, основание, дающее право на досрочное назначение пенсии – им может быть необходимое количество детей, инвалидность, стаж на вредном производстве и пр. А во-вторых, непосредственно возраст назначения пенсии, от которого отсчитывается пятилетний период предоставления льгот.</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 xml:space="preserve">Исключением, на которое не распространяется правило 5 лет, являются налоговые льготы. Они предоставляются по достижении прежних границ пенсионного возраста. Для большинства россиян это 55 или 60 лет в зависимости от пола, а в случае с досрочно выходящими на пенсию людьми – ранее этого возраста. Например, для северян, которые по прежнему законодательству выходят на пенсию на 5 лет раньше </w:t>
      </w:r>
      <w:r w:rsidRPr="00AF6F95">
        <w:rPr>
          <w:rFonts w:ascii="Times New Roman" w:eastAsia="Times New Roman" w:hAnsi="Times New Roman" w:cs="Times New Roman"/>
          <w:sz w:val="28"/>
          <w:szCs w:val="28"/>
        </w:rPr>
        <w:lastRenderedPageBreak/>
        <w:t>всех остальных, предпенсионным возрастом для получения налоговых льгот соответственно является 50 лет для женщин и 55 лет для мужчин.</w:t>
      </w:r>
    </w:p>
    <w:p w:rsidR="001B66D8" w:rsidRPr="00AF6F95" w:rsidRDefault="001B66D8" w:rsidP="00FF052B">
      <w:pPr>
        <w:shd w:val="clear" w:color="auto" w:fill="FFFFFF"/>
        <w:spacing w:before="150" w:after="150" w:line="240" w:lineRule="auto"/>
        <w:jc w:val="both"/>
        <w:outlineLvl w:val="5"/>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 </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Подтверждение предпенсионного статуса</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Пенсионный фонд России запустил сервис информирования, через который предоставляются сведения о россиянах, достигших предпенсионного возраста. Эти данные используют органы власти, ведомства и работодатели для предоставления соответствующих льгот гражданам. Например, центры занятости, которые с 2019 года предоставляют предпенсионерам повышенное пособие по безработице и занимаются программами профессионального переобучения и повышения квалификации предпенсионеров.</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Данные ПФР передаются в электронной форме по каналам СМЭВ, через Единую государственную информационную систему социального обеспечения (ЕГИССО) и электронное взаимодействие с работодателями. Справка, подтверждающая статус человека в качестве предпенсионера также предоставляется через личный кабинет на сайте Пенсионного фонда и в территориальных органах ПФР.</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0" w:name="_Toc21465962"/>
      <w:r w:rsidRPr="00AF6F95">
        <w:rPr>
          <w:rFonts w:ascii="Times New Roman" w:eastAsia="Times New Roman" w:hAnsi="Times New Roman" w:cs="Times New Roman"/>
          <w:sz w:val="28"/>
          <w:szCs w:val="28"/>
        </w:rPr>
        <w:t>Переходный период по повышению пенсионного возраста</w:t>
      </w:r>
      <w:bookmarkEnd w:id="50"/>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Для постепенного повышения пенсионного возраста предусмотрен длительный переходный период продолжительностью 10 лет (с 2019 по 2028 год). Адаптацию к новым параметрам пенсионного возраста в первые несколько лет переходного периода также обеспечивает специальная льгота – назначение пенсии на полгода раньше нового пенсионного возраста. Она предусмотрена для тех, кто должен был выйти на пенсию в 2019 и 2020 годах по условиям прежнего законодательства. Это женщины 1964–1965 года рождения и мужчины 1959–1960 года рождения. Благодаря льготе пенсия по новым основаниям будет назначаться уже в 2019 году: женщинам в возрасте 55,5 лет и мужчинам в возрасте 60,5 лет.</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течение всего переходного периода продолжают действовать требования по стажу и пенсионным баллам, необходимым для назначения страховой пенсии по старости. Так, в 2019 году для выхода на пенсию требуется не менее 10 лет стажа и 16,2 пенсионных балла.</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Повышение пенсионного возраста не распространяется на пенсии по инвалидности – они сохраняются в полном объеме и назначаются людям, потерявшим трудоспособность, независимо от возраста при установлении группы инвалидности.</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По итогам переходного периода, начиная с 2028 года и далее, женщины будут выходить на пенсию в 60 лет, мужчины – в 65 лет.</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1" w:name="_Toc21465963"/>
      <w:r w:rsidRPr="00AF6F95">
        <w:rPr>
          <w:rFonts w:ascii="Times New Roman" w:eastAsia="Times New Roman" w:hAnsi="Times New Roman" w:cs="Times New Roman"/>
          <w:sz w:val="28"/>
          <w:szCs w:val="28"/>
        </w:rPr>
        <w:t>У кого не меняется возраст выхода на пенсию</w:t>
      </w:r>
      <w:bookmarkEnd w:id="51"/>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Прежний возраст выхода на пенсию сохраняется у большинства граждан, имеющих право досрочного назначения пенсии. К ним, в частности, относятся:</w:t>
      </w:r>
    </w:p>
    <w:p w:rsidR="001B66D8" w:rsidRPr="00AF6F95" w:rsidRDefault="001B66D8" w:rsidP="00FF052B">
      <w:pPr>
        <w:numPr>
          <w:ilvl w:val="0"/>
          <w:numId w:val="40"/>
        </w:num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lastRenderedPageBreak/>
        <w:t>Лица, кому пенсия назначается ранее общеустановленного пенсионного возраста в связи с работой в тяжелых, опасных и вредных условиях труда, за которые работодатели уплачивают дополнительные страховые взносы на пенсию по специальным тарифам. А именно лица, занятые:</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на подземных работах, работах с вредными условиями труда и в горячих цехах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тяжелых условиях труда, в качестве рабочих локомотивных бригад и работников,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в технологическом процессе на шахтах, разрезах, в рудниках или рудных карьерах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текстильной промышленности на работах с повышенной интенсивностью и тяжестью –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а также на работах по добыче, обработке рыбы и морепродуктов, приему готовой продукции на промысле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летном составе гражданской авиации, на работах по управлению полетами воздушных судов гражданской авиации, а также в инженерно-техническом составе на работах по обслуживанию воздушных судов гражданской авиации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на работах с осужденными в качестве рабочих и служащих учреждений, исполняющих уголовные наказания в виде лишения свободы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качестве трактористов-машинистов в сельском хозяйстве и других отраслях экономики, а также в качестве машинистов строительных, дорожных и погрузочно-разгрузочных машин –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качестве рабочих, мастеров на лесозаготовках и лесосплаве, включая обслуживание механизмов и оборудования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lastRenderedPageBreak/>
        <w:t>в качестве водителей автобусов, троллейбусов, трамваев на регулярных городских пассажирских маршрутах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 качестве спасателей в профессиональных аварийно-спасательных службах и формированиях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41"/>
        </w:num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Лица, которым пенсия назначается ранее общеустановленного пенсионного возраста по социальным мотивам и состоянию здоровья:</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женщина, родившая пять и более детей и воспитавшая их до 8 лет;</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женщина, родившая двух и более детей, при наличии необходимого страхового стажа и стажа работы на Крайнем Севере или в приравненных районах;</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один из родителей инвалида с детства, воспитавший его до 8 лет,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опекун инвалида с детства, воспитавший его до 8 лет,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инвалид вследствие военной травмы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инвалид по зрению, имеющий первую группу инвалидности,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гражданин с гипофизарным нанизмом (лилипут) и диспропорциональный карлик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72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рыбак, оленевод или охотник-промысловик, постоянно проживающий на Крайнем Севере или в приравненных районах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42"/>
        </w:num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Лица, которым пенсия назначается ранее общеустановленного пенсионного возраста в связи с радиационными или техногенными катастрофами, включая катастрофу на Чернобыльской АЭС, катастрофу на химическом предприятии «Маяк», аварии на производственном объединении «Маяк» и сбросы радиоактивных отходов в реку Теча, а также в связи с радиационным воздействием вследствие ядерных испытаний на Семипалатинском полигоне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numPr>
          <w:ilvl w:val="0"/>
          <w:numId w:val="43"/>
        </w:num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Лица, которым пенсия назначается ранее общеустановленного пенсионного возраста в связи с работой в летно-испытательном составе, а также в связи с летными испытаниями и исследованиями опытной и серийной техники: авиационной, аэрокосмической, воздухоплавательной и парашютно-десантной – </w:t>
      </w:r>
      <w:r w:rsidRPr="00AF6F95">
        <w:rPr>
          <w:rFonts w:ascii="Times New Roman" w:eastAsia="Times New Roman" w:hAnsi="Times New Roman" w:cs="Times New Roman"/>
          <w:i/>
          <w:iCs/>
          <w:sz w:val="28"/>
          <w:szCs w:val="28"/>
        </w:rPr>
        <w:t>мужчины</w:t>
      </w:r>
      <w:r w:rsidRPr="00AF6F95">
        <w:rPr>
          <w:rFonts w:ascii="Times New Roman" w:eastAsia="Times New Roman" w:hAnsi="Times New Roman" w:cs="Times New Roman"/>
          <w:sz w:val="28"/>
          <w:szCs w:val="28"/>
        </w:rPr>
        <w:t> и </w:t>
      </w:r>
      <w:r w:rsidRPr="00AF6F95">
        <w:rPr>
          <w:rFonts w:ascii="Times New Roman" w:eastAsia="Times New Roman" w:hAnsi="Times New Roman" w:cs="Times New Roman"/>
          <w:i/>
          <w:iCs/>
          <w:sz w:val="28"/>
          <w:szCs w:val="28"/>
        </w:rPr>
        <w:t>женщины</w:t>
      </w:r>
      <w:r w:rsidRPr="00AF6F95">
        <w:rPr>
          <w:rFonts w:ascii="Times New Roman" w:eastAsia="Times New Roman" w:hAnsi="Times New Roman" w:cs="Times New Roman"/>
          <w:sz w:val="28"/>
          <w:szCs w:val="28"/>
        </w:rPr>
        <w:t>.</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2" w:name="_Toc21465964"/>
      <w:r w:rsidRPr="00AF6F95">
        <w:rPr>
          <w:rFonts w:ascii="Times New Roman" w:eastAsia="Times New Roman" w:hAnsi="Times New Roman" w:cs="Times New Roman"/>
          <w:sz w:val="28"/>
          <w:szCs w:val="28"/>
        </w:rPr>
        <w:t>Какие изменения предусмотрены для пенсионеров</w:t>
      </w:r>
      <w:bookmarkEnd w:id="52"/>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 xml:space="preserve">Повышение пенсионного возраста не затрагивает нынешних пенсионеров. Все, кому до 2019 года уже назначен любой вид пенсии, продолжат получать положенные выплаты в соответствии с приобретенными правами и льготами. Повышение пенсионного возраста позволит уже с 2019 года обеспечить более высокий рост пенсий </w:t>
      </w:r>
      <w:r w:rsidRPr="00AF6F95">
        <w:rPr>
          <w:rFonts w:ascii="Times New Roman" w:eastAsia="Times New Roman" w:hAnsi="Times New Roman" w:cs="Times New Roman"/>
          <w:sz w:val="28"/>
          <w:szCs w:val="28"/>
        </w:rPr>
        <w:lastRenderedPageBreak/>
        <w:t>неработающих пенсионеров за счет индексации, превышающей уровень инфляции (в соответствии с Указом Президента России «О национальных целях и стратегических задачах развития Российской Федерации на период до 2024 года» от 7 мая 2018 года).</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3" w:name="_Toc21465965"/>
      <w:r w:rsidRPr="00AF6F95">
        <w:rPr>
          <w:rFonts w:ascii="Times New Roman" w:eastAsia="Times New Roman" w:hAnsi="Times New Roman" w:cs="Times New Roman"/>
          <w:sz w:val="28"/>
          <w:szCs w:val="28"/>
        </w:rPr>
        <w:t>Повышение пенсий сельских пенсионеров</w:t>
      </w:r>
      <w:bookmarkEnd w:id="53"/>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С 2019 года жители села имеют право на повышенную фиксированную выплату к страховой пенсии по старости или по инвалидности. Право на 25-процентную надбавку к фиксированной выплате предоставляется при соблюдении трех условий: наличие не менее 30 лет стажа в сельском хозяйстве, проживание на селе и отсутствие оплачиваемой работы.</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Прибавка к пенсии сельских пенсионеров с 1 января 2019 года составляет 1,3 тыс. рублей в месяц, у получателей пенсии по инвалидности, имеющих третью группу, – 667 рублей в месяц.</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Специально обращаться в Пенсионный фонд России за перерасчетом пенсии не требуется, он происходит автоматически по сведениям выплатного дела. При этом пенсионер вправе в любое время представить документы, необходимые для перерасчета.</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 Например, в качестве агрономов, трактористов, ветеринаров, пчеловодов и др. – всего более </w:t>
      </w:r>
      <w:r w:rsidR="005D3E95" w:rsidRPr="00AF6F95">
        <w:rPr>
          <w:rFonts w:ascii="Times New Roman" w:eastAsia="Times New Roman" w:hAnsi="Times New Roman" w:cs="Times New Roman"/>
          <w:sz w:val="28"/>
          <w:szCs w:val="28"/>
        </w:rPr>
        <w:t>500 профессий</w:t>
      </w:r>
      <w:r w:rsidRPr="00AF6F95">
        <w:rPr>
          <w:rFonts w:ascii="Times New Roman" w:eastAsia="Times New Roman" w:hAnsi="Times New Roman" w:cs="Times New Roman"/>
          <w:sz w:val="28"/>
          <w:szCs w:val="28"/>
        </w:rPr>
        <w:t>.</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Работа, которая выполнялась до 1992 года в российских колхозах, машино-тракторных станциях, межколхозных предприятиях, совхозах, крестьянских хозяйствах, сельскохозяйственных артелях, включается в сельский стаж вне зависимости от наименования профессии, специальности или занимаемой должности.</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4" w:name="_Toc21465966"/>
      <w:r w:rsidRPr="00AF6F95">
        <w:rPr>
          <w:rFonts w:ascii="Times New Roman" w:eastAsia="Times New Roman" w:hAnsi="Times New Roman" w:cs="Times New Roman"/>
          <w:sz w:val="28"/>
          <w:szCs w:val="28"/>
        </w:rPr>
        <w:t>Возраст выхода на пенсию северян</w:t>
      </w:r>
      <w:bookmarkEnd w:id="54"/>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Жители Крайнего Севера и приравненных местностей имеют право досрочного выхода на пенсию на 5 лет раньше общеустановленного пенсионного возраста. Это право сохраняется у северян и в дальнейшем. Вместе с тем возраст досрочного выхода на пенсию у жителей Севера поэтапно повышается на 5 лет: с 50 до 55 лет у женщин и с 55 до 60 лет у мужчин.</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Минимально необходимый северный стаж для досрочного назначения пенсии при этом не меняется и по-прежнему составляет 15 календарных лет в районах Крайнего Севера и 20 календарных лет в приравненных местностях. Требования по страховому стажу аналогично не меняются и составляют 20 лет для женщин и 25 лет для мужчин.</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 xml:space="preserve">Переходный период по повышению пенсионного возраста северян продлится, как и у всех, в течение 10 лет – с 2019 по 2028 год. На первом этапе повышение возраста затронет женщин 1969 года рождения и мужчин 1964 года рождения. При этом северяне, которым пенсия по старому законодательству должна была быть назначена в </w:t>
      </w:r>
      <w:r w:rsidRPr="00AF6F95">
        <w:rPr>
          <w:rFonts w:ascii="Times New Roman" w:eastAsia="Times New Roman" w:hAnsi="Times New Roman" w:cs="Times New Roman"/>
          <w:sz w:val="28"/>
          <w:szCs w:val="28"/>
        </w:rPr>
        <w:lastRenderedPageBreak/>
        <w:t>2019–2020 годах, также имеют право на льготу по выходу на полгода раньше нового пенсионного возраста.</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К примеру, мужчина 1965 года рождения (июль), имеющий 30 лет стажа работы на севере и 35 лет страхового стаж, выйдет на пенсию в январе 2022 года в возрасте 56,5 лет.</w:t>
      </w:r>
    </w:p>
    <w:p w:rsidR="001B66D8" w:rsidRPr="00AF6F95" w:rsidRDefault="001B66D8" w:rsidP="00FF052B">
      <w:pPr>
        <w:numPr>
          <w:ilvl w:val="0"/>
          <w:numId w:val="1"/>
        </w:numPr>
        <w:shd w:val="clear" w:color="auto" w:fill="FFFFFF"/>
        <w:tabs>
          <w:tab w:val="num" w:pos="360"/>
        </w:tabs>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По итогам переходного периода в 2028 году в возрасте 55 лет выйдут на пенсию женщины-северяне 1973 года рождения и в возрасте 60 лет мужчины-северяне 1968 года рождения.</w:t>
      </w:r>
    </w:p>
    <w:p w:rsidR="001B66D8" w:rsidRPr="00AF6F95" w:rsidRDefault="001B66D8" w:rsidP="00FF052B">
      <w:pPr>
        <w:pStyle w:val="a6"/>
        <w:shd w:val="clear" w:color="auto" w:fill="FFFFFF"/>
        <w:spacing w:before="0" w:beforeAutospacing="0" w:after="150" w:afterAutospacing="0"/>
        <w:jc w:val="both"/>
        <w:rPr>
          <w:sz w:val="28"/>
          <w:szCs w:val="28"/>
        </w:rPr>
      </w:pPr>
      <w:r w:rsidRPr="00AF6F95">
        <w:rPr>
          <w:sz w:val="28"/>
          <w:szCs w:val="28"/>
        </w:rPr>
        <w:t>При этом переходный период по повышению пенсионного возраста также применяется в тех случаях, когда северный стаж выработан не полностью и происходит снижение возраста назначения пенсии за каждый отработанный год в северном регионе.</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Пример</w:t>
      </w:r>
      <w:r w:rsidRPr="00AF6F95">
        <w:rPr>
          <w:rFonts w:ascii="Times New Roman" w:eastAsia="Times New Roman" w:hAnsi="Times New Roman" w:cs="Times New Roman"/>
          <w:sz w:val="28"/>
          <w:szCs w:val="28"/>
        </w:rPr>
        <w:t> Женщина 1970 года рождения (март), имеющая 11 лет стажа на севере и 18 лет страхового стажа, по старому законодательству должна была выйти на пенсию в июле 2021 года в возрасте 51 года и 4 месяцев. Учитывая, что в 2021 году пенсионный возраст будет повышен на три года, женщина сможет выйти на пенсию в июле 2024 года по достижении 54 лет и 4 месяцев.</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Некоторым северянам тем не менее адаптироваться к новому пенсионному возрасту не придется, поскольку для них он повышен не будет. Изменения не коснутся малочисленных коренных народов Севера, которые в зависимости от пола выходят на пенсию в 50 или 55 лет, а также северянок, воспитавших двух и более детей, – при наличии необходимого северного и страхового стажа пенсия им положена начиная с 50 лет.</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5" w:name="_Toc21465967"/>
      <w:r w:rsidRPr="00AF6F95">
        <w:rPr>
          <w:rFonts w:ascii="Times New Roman" w:eastAsia="Times New Roman" w:hAnsi="Times New Roman" w:cs="Times New Roman"/>
          <w:sz w:val="28"/>
          <w:szCs w:val="28"/>
        </w:rPr>
        <w:t>Назначение пенсии врачам, учителям и артистам</w:t>
      </w:r>
      <w:bookmarkEnd w:id="55"/>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Для работников, которым пенсия назначается не по достижении пенсионного возраста, а после приобретения необходимой выслуги лет (специального стажа), сохраняется право досрочного выхода на пенсию. К таким работникам относятся педагоги, врачи, артисты балета, цирковые гимнасты, оперные певцы и некоторые другие. Минимально необходимый спецстаж для назначения пенсии при этом не увеличивается и в зависимости от конкретной профессии, как и раньше, составляет от 25 до 30 лет.</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Вместе с тем начиная с 2019 года выход на пенсию работников перечисленных профессий определяется с учетом переходного периода по повышению пенсионного возраста. В соответствии с ним назначение пенсии врачам, учителям и артистам постепенно переносится с момента выработки специального стажа. При этом они могут продолжать трудовую деятельность после приобретения необходимой выслуги лет либо прекратить работу.</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b/>
          <w:bCs/>
          <w:sz w:val="28"/>
          <w:szCs w:val="28"/>
        </w:rPr>
        <w:t>Пример</w:t>
      </w:r>
      <w:r w:rsidRPr="00AF6F95">
        <w:rPr>
          <w:rFonts w:ascii="Times New Roman" w:eastAsia="Times New Roman" w:hAnsi="Times New Roman" w:cs="Times New Roman"/>
          <w:sz w:val="28"/>
          <w:szCs w:val="28"/>
        </w:rPr>
        <w:t> Для выхода на пенсию сельским медицинским работникам требуется 25 лет выслуги в учреждениях здравоохранения независимо от возраста и пола. Если сельский врач выработает необходимый стаж в сентябре 2021 года, пенсия ему будет назначена в соответствии с общеустановленным переходным периодом по повышению пенсионного возраста – через 3 года, в сентябре 2024-го.</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lastRenderedPageBreak/>
        <w:t>Возраст выхода на пенсию госслужащих</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Для государственных гражданских служащих всех уровней власти (федеральных, региональных и муниципальных) переход к новым значениям пенсионного возраста происходит поэтапно. Вплоть до 2021 года повышение возраста составляет по полгоду в год, далее темп синхронизируется с общим темпом повышения пенсионного возраста в стране и начинает расти по году. Мужчины-госслужащие к 2028 году будут выходить на пенсию в 65 лет, женщины-госслужащие начиная с 2034 года буду</w:t>
      </w:r>
      <w:r w:rsidR="005D3E95" w:rsidRPr="00AF6F95">
        <w:rPr>
          <w:rFonts w:ascii="Times New Roman" w:eastAsia="Times New Roman" w:hAnsi="Times New Roman" w:cs="Times New Roman"/>
          <w:sz w:val="28"/>
          <w:szCs w:val="28"/>
        </w:rPr>
        <w:t>т выходить на пенсию в 63 года.</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Помимо этого, для всех федеральных госслужащих начиная с 2017 года повышаются требования к минимальному стажу гражданской или муниципальной службы, позволяющему получать государственную пенсию за выслугу лет. Каждый год указанный стаж растет на полгода (с 15 лет в 2016 году) до тех пор, пока н</w:t>
      </w:r>
      <w:r w:rsidR="005D3E95" w:rsidRPr="00AF6F95">
        <w:rPr>
          <w:rFonts w:ascii="Times New Roman" w:eastAsia="Times New Roman" w:hAnsi="Times New Roman" w:cs="Times New Roman"/>
          <w:sz w:val="28"/>
          <w:szCs w:val="28"/>
        </w:rPr>
        <w:t>е достигнет 20 лет в 2026 году.</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С учетом всех изменений страховая пенсия госслужащим назначается в 2019 году по достижении 56 лет (для женщин) и 61 года (для мужчин). Пенсия за выслугу лет назначается при наличии 16,5 лет стажа на госслужбе.</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6" w:name="_Toc21465968"/>
      <w:r w:rsidRPr="00AF6F95">
        <w:rPr>
          <w:rFonts w:ascii="Times New Roman" w:eastAsia="Times New Roman" w:hAnsi="Times New Roman" w:cs="Times New Roman"/>
          <w:sz w:val="28"/>
          <w:szCs w:val="28"/>
        </w:rPr>
        <w:t>Назначение социальной пенсии</w:t>
      </w:r>
      <w:bookmarkEnd w:id="56"/>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Изменения в пенсионной системе, вступающие в силу с 2019 года, не затрагивают социальную пенсию по инвалидности и по потере кормильца, которые назначаются безотносительно к общеустановленному пенсионному возрасту. Как и в случае со страховой пенсией, в отношении пенсий по государственному обеспечению полностью сохраняется право людей, потерявших трудоспособность из-за инвалидности, обратиться за назначением пенсии независимо от возраста.</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Возраст, по достижении которого возникает право на социальную пенсию по старости, повышается на 5 лет в соответствии с поэтапным переходным периодом. К 2028 году мужчинам социальная пенсия по старости будет назначаться по достижении 70 лет, женщинам – по достижении 65 лет.</w:t>
      </w:r>
    </w:p>
    <w:p w:rsidR="001B66D8" w:rsidRPr="00AF6F95" w:rsidRDefault="001B66D8" w:rsidP="00FF052B">
      <w:pPr>
        <w:shd w:val="clear" w:color="auto" w:fill="FFFFFF"/>
        <w:spacing w:before="150" w:after="150" w:line="240" w:lineRule="auto"/>
        <w:jc w:val="center"/>
        <w:outlineLvl w:val="5"/>
        <w:rPr>
          <w:rFonts w:ascii="Times New Roman" w:eastAsia="Times New Roman" w:hAnsi="Times New Roman" w:cs="Times New Roman"/>
          <w:b/>
          <w:sz w:val="28"/>
          <w:szCs w:val="28"/>
        </w:rPr>
      </w:pPr>
      <w:r w:rsidRPr="00AF6F95">
        <w:rPr>
          <w:rFonts w:ascii="Times New Roman" w:eastAsia="Times New Roman" w:hAnsi="Times New Roman" w:cs="Times New Roman"/>
          <w:b/>
          <w:sz w:val="28"/>
          <w:szCs w:val="28"/>
        </w:rPr>
        <w:t>Новые основания для досрочного выхода на пенсию</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bCs/>
          <w:sz w:val="28"/>
          <w:szCs w:val="28"/>
        </w:rPr>
        <w:t>Досрочное назначение пенсии за длительный стаж</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Предусматривается новое основание для граждан, имеющих большой стаж.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bCs/>
          <w:sz w:val="28"/>
          <w:szCs w:val="28"/>
        </w:rPr>
        <w:t>Досрочное назначение пенсии многодетным женщинам с тремя и четырьмя детьми</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Многодетные женщины с тремя и четырьмя детьми получают право досрочного выхода на пенсию. Если у женщины трое детей, она сможет выйти на пенсию на три года раньше нового пенсионного возраста с учетом переходных положений. Если у женщины четверо детей – на четыре года раньше нового пенсионного возраста с учетом переходных положений.</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lastRenderedPageBreak/>
        <w:t>При этом для досрочного выхода на пенсию многодетным женщинам необходимо выработать в общей сложности 15 лет страхового стажа.</w:t>
      </w:r>
    </w:p>
    <w:p w:rsidR="001B66D8" w:rsidRPr="00AF6F95" w:rsidRDefault="001B66D8" w:rsidP="00FF052B">
      <w:pPr>
        <w:shd w:val="clear" w:color="auto" w:fill="FFFFFF"/>
        <w:spacing w:after="150" w:line="240" w:lineRule="auto"/>
        <w:jc w:val="both"/>
        <w:rPr>
          <w:rFonts w:ascii="Times New Roman" w:eastAsia="Times New Roman" w:hAnsi="Times New Roman" w:cs="Times New Roman"/>
          <w:sz w:val="28"/>
          <w:szCs w:val="28"/>
        </w:rPr>
      </w:pPr>
      <w:r w:rsidRPr="00AF6F95">
        <w:rPr>
          <w:rFonts w:ascii="Times New Roman" w:eastAsia="Times New Roman" w:hAnsi="Times New Roman" w:cs="Times New Roman"/>
          <w:bCs/>
          <w:sz w:val="28"/>
          <w:szCs w:val="28"/>
        </w:rPr>
        <w:t>Досрочное назначение пенсии безработным гражданам</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 Пенсия в таких случаях устанавливается на два года раньше нового пенсионного возраста с учетом переходного периода.</w:t>
      </w:r>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Помимо этого, для граждан предпенсионного возраста с 1 января 2019 года увеличивается максимальный размер пособия по безработице с 4900 рублей до 11280 рублей. Период такой выплаты устанавливается в один год.</w:t>
      </w:r>
    </w:p>
    <w:p w:rsidR="001B66D8" w:rsidRPr="00AF6F95" w:rsidRDefault="001B66D8" w:rsidP="00FF052B">
      <w:pPr>
        <w:shd w:val="clear" w:color="auto" w:fill="FFFFFF"/>
        <w:spacing w:before="300" w:after="150" w:line="240" w:lineRule="auto"/>
        <w:jc w:val="both"/>
        <w:outlineLvl w:val="1"/>
        <w:rPr>
          <w:rFonts w:ascii="Times New Roman" w:eastAsia="Times New Roman" w:hAnsi="Times New Roman" w:cs="Times New Roman"/>
          <w:sz w:val="28"/>
          <w:szCs w:val="28"/>
        </w:rPr>
      </w:pPr>
      <w:bookmarkStart w:id="57" w:name="_Toc21465969"/>
      <w:r w:rsidRPr="00AF6F95">
        <w:rPr>
          <w:rFonts w:ascii="Times New Roman" w:eastAsia="Times New Roman" w:hAnsi="Times New Roman" w:cs="Times New Roman"/>
          <w:sz w:val="28"/>
          <w:szCs w:val="28"/>
        </w:rPr>
        <w:t>Выплата пенсионных накоплений</w:t>
      </w:r>
      <w:bookmarkEnd w:id="57"/>
    </w:p>
    <w:p w:rsidR="001B66D8" w:rsidRPr="00AF6F95" w:rsidRDefault="001B66D8" w:rsidP="00FF052B">
      <w:pPr>
        <w:numPr>
          <w:ilvl w:val="0"/>
          <w:numId w:val="1"/>
        </w:numPr>
        <w:shd w:val="clear" w:color="auto" w:fill="FFFFFF"/>
        <w:spacing w:after="150" w:line="240" w:lineRule="auto"/>
        <w:ind w:left="0" w:firstLine="0"/>
        <w:jc w:val="both"/>
        <w:rPr>
          <w:rFonts w:ascii="Times New Roman" w:eastAsia="Times New Roman" w:hAnsi="Times New Roman" w:cs="Times New Roman"/>
          <w:sz w:val="28"/>
          <w:szCs w:val="28"/>
        </w:rPr>
      </w:pPr>
      <w:r w:rsidRPr="00AF6F95">
        <w:rPr>
          <w:rFonts w:ascii="Times New Roman" w:eastAsia="Times New Roman" w:hAnsi="Times New Roman" w:cs="Times New Roman"/>
          <w:sz w:val="28"/>
          <w:szCs w:val="28"/>
        </w:rPr>
        <w:t>Вступившие в силу изменения в пенсионном законодательстве не меняют правил назначения и выплаты пенсионных накоплений. Пенсионный возраст, дающий право на их получение, остается в прежних границах – на уровне 55 лет для женщин и 60 лет для мужчин. Это распространяется на все виды выплаты пенсионных накоплений, включая накопительную пенсию, срочную и единовременную выплаты. Как и раньше, пенсионные накопления назначаются при наличии минимально необходимых пенсионных баллов и стажа: в 2019 году это 16,2 балла и 10 лет соответственно.</w:t>
      </w:r>
    </w:p>
    <w:sectPr w:rsidR="001B66D8" w:rsidRPr="00AF6F95" w:rsidSect="00AD5D7A">
      <w:pgSz w:w="12240" w:h="15840"/>
      <w:pgMar w:top="567" w:right="758" w:bottom="567"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7D5" w:rsidRDefault="00FF27D5" w:rsidP="00CD4D34">
      <w:pPr>
        <w:spacing w:after="0" w:line="240" w:lineRule="auto"/>
      </w:pPr>
      <w:r>
        <w:separator/>
      </w:r>
    </w:p>
  </w:endnote>
  <w:endnote w:type="continuationSeparator" w:id="1">
    <w:p w:rsidR="00FF27D5" w:rsidRDefault="00FF27D5" w:rsidP="00CD4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264491"/>
      <w:docPartObj>
        <w:docPartGallery w:val="Page Numbers (Bottom of Page)"/>
        <w:docPartUnique/>
      </w:docPartObj>
    </w:sdtPr>
    <w:sdtContent>
      <w:p w:rsidR="00F90C1F" w:rsidRDefault="00F90C1F">
        <w:pPr>
          <w:pStyle w:val="af2"/>
          <w:jc w:val="right"/>
        </w:pPr>
        <w:fldSimple w:instr="PAGE   \* MERGEFORMAT">
          <w:r w:rsidR="00C5792C">
            <w:rPr>
              <w:noProof/>
            </w:rPr>
            <w:t>13</w:t>
          </w:r>
        </w:fldSimple>
      </w:p>
    </w:sdtContent>
  </w:sdt>
  <w:p w:rsidR="00F90C1F" w:rsidRDefault="00F90C1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7D5" w:rsidRDefault="00FF27D5" w:rsidP="00CD4D34">
      <w:pPr>
        <w:spacing w:after="0" w:line="240" w:lineRule="auto"/>
      </w:pPr>
      <w:r>
        <w:separator/>
      </w:r>
    </w:p>
  </w:footnote>
  <w:footnote w:type="continuationSeparator" w:id="1">
    <w:p w:rsidR="00FF27D5" w:rsidRDefault="00FF27D5" w:rsidP="00CD4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0A4FB0"/>
    <w:lvl w:ilvl="0">
      <w:numFmt w:val="bullet"/>
      <w:lvlText w:val="*"/>
      <w:lvlJc w:val="left"/>
    </w:lvl>
  </w:abstractNum>
  <w:abstractNum w:abstractNumId="1">
    <w:nsid w:val="02036024"/>
    <w:multiLevelType w:val="multilevel"/>
    <w:tmpl w:val="E1E4AA34"/>
    <w:lvl w:ilvl="0">
      <w:start w:val="1"/>
      <w:numFmt w:val="decimal"/>
      <w:lvlText w:val="%1."/>
      <w:lvlJc w:val="left"/>
      <w:pPr>
        <w:ind w:left="717" w:hanging="360"/>
      </w:pPr>
      <w:rPr>
        <w:rFonts w:hint="default"/>
      </w:rPr>
    </w:lvl>
    <w:lvl w:ilvl="1">
      <w:start w:val="1"/>
      <w:numFmt w:val="decimal"/>
      <w:isLgl/>
      <w:lvlText w:val="%1.%2"/>
      <w:lvlJc w:val="left"/>
      <w:pPr>
        <w:ind w:left="1212" w:hanging="495"/>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2">
    <w:nsid w:val="03EE00DE"/>
    <w:multiLevelType w:val="hybridMultilevel"/>
    <w:tmpl w:val="40240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C20C7"/>
    <w:multiLevelType w:val="multilevel"/>
    <w:tmpl w:val="773C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3F0A89"/>
    <w:multiLevelType w:val="multilevel"/>
    <w:tmpl w:val="B622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42152"/>
    <w:multiLevelType w:val="multilevel"/>
    <w:tmpl w:val="0D6E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B5AB9"/>
    <w:multiLevelType w:val="multilevel"/>
    <w:tmpl w:val="7E4E0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01A37"/>
    <w:multiLevelType w:val="multilevel"/>
    <w:tmpl w:val="B0A6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204A1"/>
    <w:multiLevelType w:val="hybridMultilevel"/>
    <w:tmpl w:val="8DEE6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847764"/>
    <w:multiLevelType w:val="multilevel"/>
    <w:tmpl w:val="1FAC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732E93"/>
    <w:multiLevelType w:val="multilevel"/>
    <w:tmpl w:val="12D49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0C14C4"/>
    <w:multiLevelType w:val="multilevel"/>
    <w:tmpl w:val="C3B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A3017"/>
    <w:multiLevelType w:val="singleLevel"/>
    <w:tmpl w:val="52527C08"/>
    <w:lvl w:ilvl="0">
      <w:start w:val="5"/>
      <w:numFmt w:val="decimal"/>
      <w:lvlText w:val="%1."/>
      <w:legacy w:legacy="1" w:legacySpace="0" w:legacyIndent="264"/>
      <w:lvlJc w:val="left"/>
      <w:rPr>
        <w:rFonts w:ascii="Arial" w:hAnsi="Arial" w:cs="Arial" w:hint="default"/>
      </w:rPr>
    </w:lvl>
  </w:abstractNum>
  <w:abstractNum w:abstractNumId="14">
    <w:nsid w:val="350A7882"/>
    <w:multiLevelType w:val="multilevel"/>
    <w:tmpl w:val="E8C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500BB7"/>
    <w:multiLevelType w:val="multilevel"/>
    <w:tmpl w:val="AE2A2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F3313"/>
    <w:multiLevelType w:val="multilevel"/>
    <w:tmpl w:val="5A06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510143"/>
    <w:multiLevelType w:val="multilevel"/>
    <w:tmpl w:val="1CF2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883BBB"/>
    <w:multiLevelType w:val="multilevel"/>
    <w:tmpl w:val="7558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659A2"/>
    <w:multiLevelType w:val="multilevel"/>
    <w:tmpl w:val="D6C00FC0"/>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0">
    <w:nsid w:val="49480566"/>
    <w:multiLevelType w:val="singleLevel"/>
    <w:tmpl w:val="86FA85D2"/>
    <w:lvl w:ilvl="0">
      <w:start w:val="1"/>
      <w:numFmt w:val="decimal"/>
      <w:lvlText w:val="%1."/>
      <w:legacy w:legacy="1" w:legacySpace="0" w:legacyIndent="288"/>
      <w:lvlJc w:val="left"/>
      <w:rPr>
        <w:rFonts w:ascii="Arial" w:hAnsi="Arial" w:cs="Arial" w:hint="default"/>
      </w:rPr>
    </w:lvl>
  </w:abstractNum>
  <w:abstractNum w:abstractNumId="21">
    <w:nsid w:val="4B0119E0"/>
    <w:multiLevelType w:val="multilevel"/>
    <w:tmpl w:val="AB6A873A"/>
    <w:lvl w:ilvl="0">
      <w:start w:val="1"/>
      <w:numFmt w:val="decimal"/>
      <w:lvlText w:val="%1."/>
      <w:lvlJc w:val="left"/>
      <w:pPr>
        <w:ind w:left="2580" w:hanging="360"/>
      </w:p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22">
    <w:nsid w:val="4C715BC3"/>
    <w:multiLevelType w:val="multilevel"/>
    <w:tmpl w:val="0CFC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27070"/>
    <w:multiLevelType w:val="multilevel"/>
    <w:tmpl w:val="7A8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72A19"/>
    <w:multiLevelType w:val="multilevel"/>
    <w:tmpl w:val="96A0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A5757"/>
    <w:multiLevelType w:val="multilevel"/>
    <w:tmpl w:val="ED266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37906AF"/>
    <w:multiLevelType w:val="multilevel"/>
    <w:tmpl w:val="1F4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593777"/>
    <w:multiLevelType w:val="multilevel"/>
    <w:tmpl w:val="204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992EB5"/>
    <w:multiLevelType w:val="multilevel"/>
    <w:tmpl w:val="1204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E051A7"/>
    <w:multiLevelType w:val="multilevel"/>
    <w:tmpl w:val="7E5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E32767"/>
    <w:multiLevelType w:val="multilevel"/>
    <w:tmpl w:val="B870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26067A"/>
    <w:multiLevelType w:val="multilevel"/>
    <w:tmpl w:val="4CD0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5C075F"/>
    <w:multiLevelType w:val="multilevel"/>
    <w:tmpl w:val="CCD6E6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637F413F"/>
    <w:multiLevelType w:val="multilevel"/>
    <w:tmpl w:val="85EA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232DC4"/>
    <w:multiLevelType w:val="multilevel"/>
    <w:tmpl w:val="0A407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FA4754"/>
    <w:multiLevelType w:val="multilevel"/>
    <w:tmpl w:val="506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567FA4"/>
    <w:multiLevelType w:val="multilevel"/>
    <w:tmpl w:val="13A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A074AD"/>
    <w:multiLevelType w:val="multilevel"/>
    <w:tmpl w:val="CFA8F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863E61"/>
    <w:multiLevelType w:val="singleLevel"/>
    <w:tmpl w:val="B7583304"/>
    <w:lvl w:ilvl="0">
      <w:start w:val="1"/>
      <w:numFmt w:val="decimal"/>
      <w:lvlText w:val="%1."/>
      <w:legacy w:legacy="1" w:legacySpace="0" w:legacyIndent="254"/>
      <w:lvlJc w:val="left"/>
      <w:rPr>
        <w:rFonts w:ascii="Arial" w:hAnsi="Arial" w:cs="Arial" w:hint="default"/>
      </w:rPr>
    </w:lvl>
  </w:abstractNum>
  <w:abstractNum w:abstractNumId="39">
    <w:nsid w:val="70F533C3"/>
    <w:multiLevelType w:val="multilevel"/>
    <w:tmpl w:val="F7AA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F3637D"/>
    <w:multiLevelType w:val="multilevel"/>
    <w:tmpl w:val="FB2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68A62E8"/>
    <w:multiLevelType w:val="multilevel"/>
    <w:tmpl w:val="4EB0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970AF3"/>
    <w:multiLevelType w:val="multilevel"/>
    <w:tmpl w:val="7E4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052BB0"/>
    <w:multiLevelType w:val="singleLevel"/>
    <w:tmpl w:val="3416B1A0"/>
    <w:lvl w:ilvl="0">
      <w:start w:val="1"/>
      <w:numFmt w:val="decimal"/>
      <w:lvlText w:val="%1."/>
      <w:lvlJc w:val="left"/>
      <w:pPr>
        <w:tabs>
          <w:tab w:val="num" w:pos="360"/>
        </w:tabs>
        <w:ind w:left="360" w:hanging="360"/>
      </w:pPr>
      <w:rPr>
        <w:rFonts w:hint="default"/>
      </w:rPr>
    </w:lvl>
  </w:abstractNum>
  <w:abstractNum w:abstractNumId="44">
    <w:nsid w:val="7D644806"/>
    <w:multiLevelType w:val="hybridMultilevel"/>
    <w:tmpl w:val="F76C7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3"/>
  </w:num>
  <w:num w:numId="3">
    <w:abstractNumId w:val="0"/>
    <w:lvlOverride w:ilvl="0">
      <w:lvl w:ilvl="0">
        <w:start w:val="65535"/>
        <w:numFmt w:val="bullet"/>
        <w:lvlText w:val="•"/>
        <w:legacy w:legacy="1" w:legacySpace="0" w:legacyIndent="283"/>
        <w:lvlJc w:val="left"/>
        <w:rPr>
          <w:rFonts w:ascii="Arial" w:hAnsi="Arial" w:cs="Arial" w:hint="default"/>
        </w:rPr>
      </w:lvl>
    </w:lvlOverride>
  </w:num>
  <w:num w:numId="4">
    <w:abstractNumId w:val="38"/>
  </w:num>
  <w:num w:numId="5">
    <w:abstractNumId w:val="13"/>
  </w:num>
  <w:num w:numId="6">
    <w:abstractNumId w:val="20"/>
  </w:num>
  <w:num w:numId="7">
    <w:abstractNumId w:val="8"/>
  </w:num>
  <w:num w:numId="8">
    <w:abstractNumId w:val="2"/>
  </w:num>
  <w:num w:numId="9">
    <w:abstractNumId w:val="5"/>
  </w:num>
  <w:num w:numId="10">
    <w:abstractNumId w:val="33"/>
  </w:num>
  <w:num w:numId="11">
    <w:abstractNumId w:val="28"/>
  </w:num>
  <w:num w:numId="12">
    <w:abstractNumId w:val="16"/>
  </w:num>
  <w:num w:numId="13">
    <w:abstractNumId w:val="18"/>
  </w:num>
  <w:num w:numId="14">
    <w:abstractNumId w:val="29"/>
  </w:num>
  <w:num w:numId="15">
    <w:abstractNumId w:val="15"/>
  </w:num>
  <w:num w:numId="16">
    <w:abstractNumId w:val="9"/>
  </w:num>
  <w:num w:numId="17">
    <w:abstractNumId w:val="24"/>
  </w:num>
  <w:num w:numId="18">
    <w:abstractNumId w:val="17"/>
  </w:num>
  <w:num w:numId="19">
    <w:abstractNumId w:val="23"/>
  </w:num>
  <w:num w:numId="20">
    <w:abstractNumId w:val="26"/>
  </w:num>
  <w:num w:numId="21">
    <w:abstractNumId w:val="41"/>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2"/>
  </w:num>
  <w:num w:numId="29">
    <w:abstractNumId w:val="4"/>
  </w:num>
  <w:num w:numId="30">
    <w:abstractNumId w:val="36"/>
  </w:num>
  <w:num w:numId="31">
    <w:abstractNumId w:val="35"/>
  </w:num>
  <w:num w:numId="32">
    <w:abstractNumId w:val="3"/>
  </w:num>
  <w:num w:numId="33">
    <w:abstractNumId w:val="31"/>
  </w:num>
  <w:num w:numId="34">
    <w:abstractNumId w:val="42"/>
  </w:num>
  <w:num w:numId="35">
    <w:abstractNumId w:val="39"/>
  </w:num>
  <w:num w:numId="36">
    <w:abstractNumId w:val="14"/>
  </w:num>
  <w:num w:numId="37">
    <w:abstractNumId w:val="34"/>
  </w:num>
  <w:num w:numId="38">
    <w:abstractNumId w:val="40"/>
  </w:num>
  <w:num w:numId="39">
    <w:abstractNumId w:val="27"/>
  </w:num>
  <w:num w:numId="40">
    <w:abstractNumId w:val="30"/>
  </w:num>
  <w:num w:numId="41">
    <w:abstractNumId w:val="37"/>
  </w:num>
  <w:num w:numId="42">
    <w:abstractNumId w:val="6"/>
  </w:num>
  <w:num w:numId="43">
    <w:abstractNumId w:val="25"/>
  </w:num>
  <w:num w:numId="44">
    <w:abstractNumId w:val="44"/>
  </w:num>
  <w:num w:numId="45">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54D4"/>
    <w:rsid w:val="00022904"/>
    <w:rsid w:val="00023E71"/>
    <w:rsid w:val="00045D28"/>
    <w:rsid w:val="00062543"/>
    <w:rsid w:val="000630F5"/>
    <w:rsid w:val="00083A23"/>
    <w:rsid w:val="00090248"/>
    <w:rsid w:val="000972A0"/>
    <w:rsid w:val="000B00CD"/>
    <w:rsid w:val="00110E78"/>
    <w:rsid w:val="001600A5"/>
    <w:rsid w:val="00162D6E"/>
    <w:rsid w:val="0016657A"/>
    <w:rsid w:val="00183F35"/>
    <w:rsid w:val="001843B4"/>
    <w:rsid w:val="001A3476"/>
    <w:rsid w:val="001B0131"/>
    <w:rsid w:val="001B4F41"/>
    <w:rsid w:val="001B66D8"/>
    <w:rsid w:val="001C2E04"/>
    <w:rsid w:val="001C41DF"/>
    <w:rsid w:val="001E5C73"/>
    <w:rsid w:val="001F4819"/>
    <w:rsid w:val="0024101D"/>
    <w:rsid w:val="00266F2C"/>
    <w:rsid w:val="0027576C"/>
    <w:rsid w:val="00284249"/>
    <w:rsid w:val="002B39A6"/>
    <w:rsid w:val="002C40FB"/>
    <w:rsid w:val="002C4732"/>
    <w:rsid w:val="002C7585"/>
    <w:rsid w:val="00323C0B"/>
    <w:rsid w:val="0034551D"/>
    <w:rsid w:val="003A6C79"/>
    <w:rsid w:val="003E1C64"/>
    <w:rsid w:val="004176A2"/>
    <w:rsid w:val="00422915"/>
    <w:rsid w:val="00432B97"/>
    <w:rsid w:val="00450D37"/>
    <w:rsid w:val="00453933"/>
    <w:rsid w:val="00476009"/>
    <w:rsid w:val="0047618D"/>
    <w:rsid w:val="004C547D"/>
    <w:rsid w:val="004D7870"/>
    <w:rsid w:val="00532C3B"/>
    <w:rsid w:val="00540982"/>
    <w:rsid w:val="005631BD"/>
    <w:rsid w:val="005727E8"/>
    <w:rsid w:val="0057537F"/>
    <w:rsid w:val="00577F77"/>
    <w:rsid w:val="00597E5E"/>
    <w:rsid w:val="005C6874"/>
    <w:rsid w:val="005D3E95"/>
    <w:rsid w:val="005F7D68"/>
    <w:rsid w:val="00604624"/>
    <w:rsid w:val="00612EC6"/>
    <w:rsid w:val="00623DED"/>
    <w:rsid w:val="00627936"/>
    <w:rsid w:val="00677D75"/>
    <w:rsid w:val="006A58B1"/>
    <w:rsid w:val="006C33B7"/>
    <w:rsid w:val="006C7138"/>
    <w:rsid w:val="006D4BDF"/>
    <w:rsid w:val="006D75C6"/>
    <w:rsid w:val="006F3491"/>
    <w:rsid w:val="00705375"/>
    <w:rsid w:val="00756292"/>
    <w:rsid w:val="00762F1F"/>
    <w:rsid w:val="00794F87"/>
    <w:rsid w:val="007B2574"/>
    <w:rsid w:val="0080003A"/>
    <w:rsid w:val="00800B9C"/>
    <w:rsid w:val="00801CA4"/>
    <w:rsid w:val="008310E2"/>
    <w:rsid w:val="00840DCE"/>
    <w:rsid w:val="008446F9"/>
    <w:rsid w:val="00852231"/>
    <w:rsid w:val="008D331F"/>
    <w:rsid w:val="008D4983"/>
    <w:rsid w:val="008F478E"/>
    <w:rsid w:val="00913731"/>
    <w:rsid w:val="009252A6"/>
    <w:rsid w:val="00926BA0"/>
    <w:rsid w:val="009318EA"/>
    <w:rsid w:val="009460D6"/>
    <w:rsid w:val="00971AB3"/>
    <w:rsid w:val="0098539C"/>
    <w:rsid w:val="00987024"/>
    <w:rsid w:val="00987C83"/>
    <w:rsid w:val="00990368"/>
    <w:rsid w:val="009B3C62"/>
    <w:rsid w:val="009B5A2C"/>
    <w:rsid w:val="009E3306"/>
    <w:rsid w:val="009F2D18"/>
    <w:rsid w:val="00A011DA"/>
    <w:rsid w:val="00A235F3"/>
    <w:rsid w:val="00A323A4"/>
    <w:rsid w:val="00A415DA"/>
    <w:rsid w:val="00A65BD7"/>
    <w:rsid w:val="00A8428E"/>
    <w:rsid w:val="00AD5D7A"/>
    <w:rsid w:val="00AE125C"/>
    <w:rsid w:val="00AF5C21"/>
    <w:rsid w:val="00AF6F95"/>
    <w:rsid w:val="00B03154"/>
    <w:rsid w:val="00B03805"/>
    <w:rsid w:val="00B1362A"/>
    <w:rsid w:val="00B45292"/>
    <w:rsid w:val="00B47DA8"/>
    <w:rsid w:val="00B54876"/>
    <w:rsid w:val="00B72F67"/>
    <w:rsid w:val="00BB3B2D"/>
    <w:rsid w:val="00BB770E"/>
    <w:rsid w:val="00BC1370"/>
    <w:rsid w:val="00BD54D4"/>
    <w:rsid w:val="00BD73AC"/>
    <w:rsid w:val="00BE60FA"/>
    <w:rsid w:val="00BF2EEC"/>
    <w:rsid w:val="00C12EE1"/>
    <w:rsid w:val="00C148D2"/>
    <w:rsid w:val="00C14946"/>
    <w:rsid w:val="00C17E31"/>
    <w:rsid w:val="00C43F05"/>
    <w:rsid w:val="00C5792C"/>
    <w:rsid w:val="00CA0E62"/>
    <w:rsid w:val="00CA104F"/>
    <w:rsid w:val="00CB61BD"/>
    <w:rsid w:val="00CD4D34"/>
    <w:rsid w:val="00CD709D"/>
    <w:rsid w:val="00CE50D2"/>
    <w:rsid w:val="00CF25E4"/>
    <w:rsid w:val="00D14772"/>
    <w:rsid w:val="00D27EFA"/>
    <w:rsid w:val="00D57018"/>
    <w:rsid w:val="00D57769"/>
    <w:rsid w:val="00D64881"/>
    <w:rsid w:val="00D70B9C"/>
    <w:rsid w:val="00D948C8"/>
    <w:rsid w:val="00D95217"/>
    <w:rsid w:val="00DC0388"/>
    <w:rsid w:val="00DC3C77"/>
    <w:rsid w:val="00DC556A"/>
    <w:rsid w:val="00DD3078"/>
    <w:rsid w:val="00E2412D"/>
    <w:rsid w:val="00E2702A"/>
    <w:rsid w:val="00E42268"/>
    <w:rsid w:val="00E655FA"/>
    <w:rsid w:val="00EC1980"/>
    <w:rsid w:val="00ED1726"/>
    <w:rsid w:val="00EE3A02"/>
    <w:rsid w:val="00F01F14"/>
    <w:rsid w:val="00F06DD7"/>
    <w:rsid w:val="00F10692"/>
    <w:rsid w:val="00F27B5F"/>
    <w:rsid w:val="00F27D8F"/>
    <w:rsid w:val="00F425CE"/>
    <w:rsid w:val="00F546D5"/>
    <w:rsid w:val="00F65AA1"/>
    <w:rsid w:val="00F75169"/>
    <w:rsid w:val="00F81861"/>
    <w:rsid w:val="00F84535"/>
    <w:rsid w:val="00F86DA5"/>
    <w:rsid w:val="00F908C2"/>
    <w:rsid w:val="00F90C1F"/>
    <w:rsid w:val="00F96674"/>
    <w:rsid w:val="00FD718E"/>
    <w:rsid w:val="00FF052B"/>
    <w:rsid w:val="00FF27D5"/>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C0B"/>
  </w:style>
  <w:style w:type="paragraph" w:styleId="1">
    <w:name w:val="heading 1"/>
    <w:basedOn w:val="a0"/>
    <w:next w:val="a0"/>
    <w:link w:val="10"/>
    <w:uiPriority w:val="9"/>
    <w:qFormat/>
    <w:rsid w:val="00D57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F845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0630F5"/>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0"/>
    <w:next w:val="a0"/>
    <w:link w:val="40"/>
    <w:uiPriority w:val="9"/>
    <w:semiHidden/>
    <w:unhideWhenUsed/>
    <w:qFormat/>
    <w:rsid w:val="000630F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semiHidden/>
    <w:unhideWhenUsed/>
    <w:qFormat/>
    <w:rsid w:val="001B66D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D952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10E78"/>
    <w:pPr>
      <w:ind w:left="720"/>
      <w:contextualSpacing/>
    </w:pPr>
    <w:rPr>
      <w:rFonts w:ascii="Arial" w:eastAsiaTheme="minorHAnsi" w:hAnsi="Arial" w:cs="Arial"/>
      <w:sz w:val="24"/>
      <w:szCs w:val="24"/>
      <w:lang w:eastAsia="en-US"/>
    </w:rPr>
  </w:style>
  <w:style w:type="character" w:customStyle="1" w:styleId="30">
    <w:name w:val="Заголовок 3 Знак"/>
    <w:basedOn w:val="a1"/>
    <w:link w:val="3"/>
    <w:uiPriority w:val="9"/>
    <w:rsid w:val="000630F5"/>
    <w:rPr>
      <w:rFonts w:ascii="Times New Roman" w:eastAsia="Calibri" w:hAnsi="Times New Roman" w:cs="Times New Roman"/>
      <w:b/>
      <w:sz w:val="28"/>
      <w:szCs w:val="28"/>
    </w:rPr>
  </w:style>
  <w:style w:type="paragraph" w:customStyle="1" w:styleId="a">
    <w:name w:val="Перечень"/>
    <w:basedOn w:val="a0"/>
    <w:next w:val="a0"/>
    <w:link w:val="a5"/>
    <w:qFormat/>
    <w:rsid w:val="000630F5"/>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5">
    <w:name w:val="Перечень Знак"/>
    <w:link w:val="a"/>
    <w:rsid w:val="000630F5"/>
    <w:rPr>
      <w:rFonts w:ascii="Times New Roman" w:eastAsia="Calibri" w:hAnsi="Times New Roman" w:cs="Times New Roman"/>
      <w:sz w:val="28"/>
      <w:u w:color="000000"/>
      <w:bdr w:val="nil"/>
    </w:rPr>
  </w:style>
  <w:style w:type="character" w:customStyle="1" w:styleId="40">
    <w:name w:val="Заголовок 4 Знак"/>
    <w:basedOn w:val="a1"/>
    <w:link w:val="4"/>
    <w:uiPriority w:val="9"/>
    <w:semiHidden/>
    <w:rsid w:val="000630F5"/>
    <w:rPr>
      <w:rFonts w:asciiTheme="majorHAnsi" w:eastAsiaTheme="majorEastAsia" w:hAnsiTheme="majorHAnsi" w:cstheme="majorBidi"/>
      <w:b/>
      <w:bCs/>
      <w:i/>
      <w:iCs/>
      <w:color w:val="4F81BD" w:themeColor="accent1"/>
      <w:lang w:eastAsia="ru-RU"/>
    </w:rPr>
  </w:style>
  <w:style w:type="paragraph" w:styleId="a6">
    <w:name w:val="Normal (Web)"/>
    <w:basedOn w:val="a0"/>
    <w:uiPriority w:val="99"/>
    <w:rsid w:val="00D64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D57018"/>
    <w:rPr>
      <w:rFonts w:asciiTheme="majorHAnsi" w:eastAsiaTheme="majorEastAsia" w:hAnsiTheme="majorHAnsi" w:cstheme="majorBidi"/>
      <w:b/>
      <w:bCs/>
      <w:color w:val="365F91" w:themeColor="accent1" w:themeShade="BF"/>
      <w:sz w:val="28"/>
      <w:szCs w:val="28"/>
      <w:lang w:eastAsia="ru-RU"/>
    </w:rPr>
  </w:style>
  <w:style w:type="character" w:styleId="a7">
    <w:name w:val="Emphasis"/>
    <w:qFormat/>
    <w:rsid w:val="00D57018"/>
    <w:rPr>
      <w:i/>
      <w:iCs/>
    </w:rPr>
  </w:style>
  <w:style w:type="character" w:styleId="a8">
    <w:name w:val="Strong"/>
    <w:uiPriority w:val="22"/>
    <w:qFormat/>
    <w:rsid w:val="00D57018"/>
    <w:rPr>
      <w:b/>
      <w:bCs/>
    </w:rPr>
  </w:style>
  <w:style w:type="character" w:customStyle="1" w:styleId="70">
    <w:name w:val="Заголовок 7 Знак"/>
    <w:basedOn w:val="a1"/>
    <w:link w:val="7"/>
    <w:uiPriority w:val="9"/>
    <w:semiHidden/>
    <w:rsid w:val="00D95217"/>
    <w:rPr>
      <w:rFonts w:asciiTheme="majorHAnsi" w:eastAsiaTheme="majorEastAsia" w:hAnsiTheme="majorHAnsi" w:cstheme="majorBidi"/>
      <w:i/>
      <w:iCs/>
      <w:color w:val="404040" w:themeColor="text1" w:themeTint="BF"/>
      <w:lang w:eastAsia="ru-RU"/>
    </w:rPr>
  </w:style>
  <w:style w:type="paragraph" w:styleId="21">
    <w:name w:val="Body Text 2"/>
    <w:basedOn w:val="a0"/>
    <w:link w:val="22"/>
    <w:rsid w:val="00D9521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1"/>
    <w:link w:val="21"/>
    <w:rsid w:val="00D95217"/>
    <w:rPr>
      <w:rFonts w:ascii="Times New Roman" w:eastAsia="Times New Roman" w:hAnsi="Times New Roman" w:cs="Times New Roman"/>
      <w:sz w:val="28"/>
      <w:szCs w:val="20"/>
      <w:lang w:eastAsia="ru-RU"/>
    </w:rPr>
  </w:style>
  <w:style w:type="paragraph" w:styleId="31">
    <w:name w:val="Body Text 3"/>
    <w:basedOn w:val="a0"/>
    <w:link w:val="32"/>
    <w:rsid w:val="00D95217"/>
    <w:pPr>
      <w:spacing w:after="0" w:line="240" w:lineRule="auto"/>
      <w:jc w:val="right"/>
    </w:pPr>
    <w:rPr>
      <w:rFonts w:ascii="Times New Roman" w:eastAsia="Times New Roman" w:hAnsi="Times New Roman" w:cs="Times New Roman"/>
      <w:sz w:val="28"/>
      <w:szCs w:val="20"/>
    </w:rPr>
  </w:style>
  <w:style w:type="character" w:customStyle="1" w:styleId="32">
    <w:name w:val="Основной текст 3 Знак"/>
    <w:basedOn w:val="a1"/>
    <w:link w:val="31"/>
    <w:rsid w:val="00D95217"/>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semiHidden/>
    <w:rsid w:val="00F84535"/>
    <w:rPr>
      <w:rFonts w:asciiTheme="majorHAnsi" w:eastAsiaTheme="majorEastAsia" w:hAnsiTheme="majorHAnsi" w:cstheme="majorBidi"/>
      <w:b/>
      <w:bCs/>
      <w:color w:val="4F81BD" w:themeColor="accent1"/>
      <w:sz w:val="26"/>
      <w:szCs w:val="26"/>
      <w:lang w:eastAsia="ru-RU"/>
    </w:rPr>
  </w:style>
  <w:style w:type="paragraph" w:styleId="a9">
    <w:name w:val="Body Text"/>
    <w:basedOn w:val="a0"/>
    <w:link w:val="aa"/>
    <w:uiPriority w:val="99"/>
    <w:semiHidden/>
    <w:unhideWhenUsed/>
    <w:rsid w:val="00F84535"/>
    <w:pPr>
      <w:spacing w:after="120"/>
    </w:pPr>
  </w:style>
  <w:style w:type="character" w:customStyle="1" w:styleId="aa">
    <w:name w:val="Основной текст Знак"/>
    <w:basedOn w:val="a1"/>
    <w:link w:val="a9"/>
    <w:uiPriority w:val="99"/>
    <w:semiHidden/>
    <w:rsid w:val="00F84535"/>
    <w:rPr>
      <w:rFonts w:eastAsiaTheme="minorEastAsia"/>
      <w:lang w:eastAsia="ru-RU"/>
    </w:rPr>
  </w:style>
  <w:style w:type="character" w:styleId="ab">
    <w:name w:val="Hyperlink"/>
    <w:basedOn w:val="a1"/>
    <w:uiPriority w:val="99"/>
    <w:unhideWhenUsed/>
    <w:rsid w:val="0016657A"/>
    <w:rPr>
      <w:color w:val="0000FF"/>
      <w:u w:val="single"/>
    </w:rPr>
  </w:style>
  <w:style w:type="paragraph" w:styleId="ac">
    <w:name w:val="Balloon Text"/>
    <w:basedOn w:val="a0"/>
    <w:link w:val="ad"/>
    <w:uiPriority w:val="99"/>
    <w:semiHidden/>
    <w:unhideWhenUsed/>
    <w:rsid w:val="0009024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090248"/>
    <w:rPr>
      <w:rFonts w:ascii="Tahoma" w:eastAsiaTheme="minorEastAsia" w:hAnsi="Tahoma" w:cs="Tahoma"/>
      <w:sz w:val="16"/>
      <w:szCs w:val="16"/>
      <w:lang w:eastAsia="ru-RU"/>
    </w:rPr>
  </w:style>
  <w:style w:type="table" w:customStyle="1" w:styleId="11">
    <w:name w:val="Сетка таблицы1"/>
    <w:basedOn w:val="a2"/>
    <w:next w:val="ae"/>
    <w:uiPriority w:val="59"/>
    <w:rsid w:val="00F9667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rsid w:val="00F9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F01F14"/>
  </w:style>
  <w:style w:type="paragraph" w:customStyle="1" w:styleId="Style39">
    <w:name w:val="Style39"/>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45">
    <w:name w:val="Style45"/>
    <w:basedOn w:val="a0"/>
    <w:rsid w:val="00F01F14"/>
    <w:pPr>
      <w:widowControl w:val="0"/>
      <w:autoSpaceDE w:val="0"/>
      <w:autoSpaceDN w:val="0"/>
      <w:adjustRightInd w:val="0"/>
      <w:spacing w:after="0" w:line="379" w:lineRule="exact"/>
      <w:ind w:firstLine="567"/>
      <w:jc w:val="center"/>
    </w:pPr>
    <w:rPr>
      <w:rFonts w:ascii="Arial" w:eastAsia="Times New Roman" w:hAnsi="Arial" w:cs="Times New Roman"/>
      <w:sz w:val="20"/>
      <w:szCs w:val="24"/>
    </w:rPr>
  </w:style>
  <w:style w:type="paragraph" w:customStyle="1" w:styleId="Style72">
    <w:name w:val="Style72"/>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01">
    <w:name w:val="Style101"/>
    <w:basedOn w:val="a0"/>
    <w:rsid w:val="00F01F14"/>
    <w:pPr>
      <w:widowControl w:val="0"/>
      <w:autoSpaceDE w:val="0"/>
      <w:autoSpaceDN w:val="0"/>
      <w:adjustRightInd w:val="0"/>
      <w:spacing w:after="0" w:line="257" w:lineRule="exact"/>
      <w:ind w:firstLine="567"/>
      <w:jc w:val="both"/>
    </w:pPr>
    <w:rPr>
      <w:rFonts w:ascii="Arial" w:eastAsia="Times New Roman" w:hAnsi="Arial" w:cs="Times New Roman"/>
      <w:sz w:val="20"/>
      <w:szCs w:val="24"/>
    </w:rPr>
  </w:style>
  <w:style w:type="paragraph" w:customStyle="1" w:styleId="Style107">
    <w:name w:val="Style107"/>
    <w:basedOn w:val="a0"/>
    <w:rsid w:val="00F01F14"/>
    <w:pPr>
      <w:widowControl w:val="0"/>
      <w:autoSpaceDE w:val="0"/>
      <w:autoSpaceDN w:val="0"/>
      <w:adjustRightInd w:val="0"/>
      <w:spacing w:after="0" w:line="240" w:lineRule="auto"/>
      <w:ind w:firstLine="567"/>
      <w:jc w:val="center"/>
    </w:pPr>
    <w:rPr>
      <w:rFonts w:ascii="Arial" w:eastAsia="Times New Roman" w:hAnsi="Arial" w:cs="Times New Roman"/>
      <w:sz w:val="20"/>
      <w:szCs w:val="24"/>
    </w:rPr>
  </w:style>
  <w:style w:type="paragraph" w:customStyle="1" w:styleId="Style162">
    <w:name w:val="Style162"/>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72">
    <w:name w:val="Style172"/>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73">
    <w:name w:val="Style173"/>
    <w:basedOn w:val="a0"/>
    <w:rsid w:val="00F01F14"/>
    <w:pPr>
      <w:widowControl w:val="0"/>
      <w:autoSpaceDE w:val="0"/>
      <w:autoSpaceDN w:val="0"/>
      <w:adjustRightInd w:val="0"/>
      <w:spacing w:after="0" w:line="286" w:lineRule="exact"/>
      <w:ind w:firstLine="586"/>
      <w:jc w:val="both"/>
    </w:pPr>
    <w:rPr>
      <w:rFonts w:ascii="Arial" w:eastAsia="Times New Roman" w:hAnsi="Arial" w:cs="Times New Roman"/>
      <w:sz w:val="20"/>
      <w:szCs w:val="24"/>
    </w:rPr>
  </w:style>
  <w:style w:type="paragraph" w:customStyle="1" w:styleId="Style180">
    <w:name w:val="Style180"/>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82">
    <w:name w:val="Style182"/>
    <w:basedOn w:val="a0"/>
    <w:rsid w:val="00F01F14"/>
    <w:pPr>
      <w:widowControl w:val="0"/>
      <w:autoSpaceDE w:val="0"/>
      <w:autoSpaceDN w:val="0"/>
      <w:adjustRightInd w:val="0"/>
      <w:spacing w:after="0" w:line="264" w:lineRule="exact"/>
      <w:ind w:firstLine="567"/>
      <w:jc w:val="both"/>
    </w:pPr>
    <w:rPr>
      <w:rFonts w:ascii="Arial" w:eastAsia="Times New Roman" w:hAnsi="Arial" w:cs="Times New Roman"/>
      <w:sz w:val="20"/>
      <w:szCs w:val="24"/>
    </w:rPr>
  </w:style>
  <w:style w:type="paragraph" w:customStyle="1" w:styleId="Style183">
    <w:name w:val="Style183"/>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84">
    <w:name w:val="Style184"/>
    <w:basedOn w:val="a0"/>
    <w:rsid w:val="00F01F14"/>
    <w:pPr>
      <w:widowControl w:val="0"/>
      <w:autoSpaceDE w:val="0"/>
      <w:autoSpaceDN w:val="0"/>
      <w:adjustRightInd w:val="0"/>
      <w:spacing w:after="0" w:line="286" w:lineRule="exact"/>
      <w:ind w:firstLine="567"/>
      <w:jc w:val="both"/>
    </w:pPr>
    <w:rPr>
      <w:rFonts w:ascii="Arial" w:eastAsia="Times New Roman" w:hAnsi="Arial" w:cs="Times New Roman"/>
      <w:sz w:val="20"/>
      <w:szCs w:val="24"/>
    </w:rPr>
  </w:style>
  <w:style w:type="paragraph" w:customStyle="1" w:styleId="Style186">
    <w:name w:val="Style186"/>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87">
    <w:name w:val="Style187"/>
    <w:basedOn w:val="a0"/>
    <w:rsid w:val="00F01F14"/>
    <w:pPr>
      <w:widowControl w:val="0"/>
      <w:autoSpaceDE w:val="0"/>
      <w:autoSpaceDN w:val="0"/>
      <w:adjustRightInd w:val="0"/>
      <w:spacing w:after="0" w:line="331" w:lineRule="exact"/>
      <w:ind w:firstLine="567"/>
      <w:jc w:val="center"/>
    </w:pPr>
    <w:rPr>
      <w:rFonts w:ascii="Arial" w:eastAsia="Times New Roman" w:hAnsi="Arial" w:cs="Times New Roman"/>
      <w:sz w:val="20"/>
      <w:szCs w:val="24"/>
    </w:rPr>
  </w:style>
  <w:style w:type="paragraph" w:customStyle="1" w:styleId="Style227">
    <w:name w:val="Style227"/>
    <w:basedOn w:val="a0"/>
    <w:rsid w:val="00F01F14"/>
    <w:pPr>
      <w:widowControl w:val="0"/>
      <w:autoSpaceDE w:val="0"/>
      <w:autoSpaceDN w:val="0"/>
      <w:adjustRightInd w:val="0"/>
      <w:spacing w:after="0" w:line="259" w:lineRule="exact"/>
      <w:ind w:hanging="250"/>
      <w:jc w:val="both"/>
    </w:pPr>
    <w:rPr>
      <w:rFonts w:ascii="Arial" w:eastAsia="Times New Roman" w:hAnsi="Arial" w:cs="Times New Roman"/>
      <w:sz w:val="20"/>
      <w:szCs w:val="24"/>
    </w:rPr>
  </w:style>
  <w:style w:type="paragraph" w:customStyle="1" w:styleId="Style244">
    <w:name w:val="Style244"/>
    <w:basedOn w:val="a0"/>
    <w:rsid w:val="00F01F14"/>
    <w:pPr>
      <w:widowControl w:val="0"/>
      <w:autoSpaceDE w:val="0"/>
      <w:autoSpaceDN w:val="0"/>
      <w:adjustRightInd w:val="0"/>
      <w:spacing w:after="0" w:line="259" w:lineRule="exact"/>
      <w:ind w:firstLine="567"/>
      <w:jc w:val="both"/>
    </w:pPr>
    <w:rPr>
      <w:rFonts w:ascii="Arial" w:eastAsia="Times New Roman" w:hAnsi="Arial" w:cs="Times New Roman"/>
      <w:sz w:val="20"/>
      <w:szCs w:val="24"/>
    </w:rPr>
  </w:style>
  <w:style w:type="paragraph" w:customStyle="1" w:styleId="Style253">
    <w:name w:val="Style253"/>
    <w:basedOn w:val="a0"/>
    <w:rsid w:val="00F01F14"/>
    <w:pPr>
      <w:widowControl w:val="0"/>
      <w:autoSpaceDE w:val="0"/>
      <w:autoSpaceDN w:val="0"/>
      <w:adjustRightInd w:val="0"/>
      <w:spacing w:after="0" w:line="446" w:lineRule="exact"/>
      <w:ind w:firstLine="806"/>
      <w:jc w:val="both"/>
    </w:pPr>
    <w:rPr>
      <w:rFonts w:ascii="Arial" w:eastAsia="Times New Roman" w:hAnsi="Arial" w:cs="Times New Roman"/>
      <w:sz w:val="20"/>
      <w:szCs w:val="24"/>
    </w:rPr>
  </w:style>
  <w:style w:type="paragraph" w:customStyle="1" w:styleId="Style479">
    <w:name w:val="Style479"/>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480">
    <w:name w:val="Style480"/>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482">
    <w:name w:val="Style482"/>
    <w:basedOn w:val="a0"/>
    <w:rsid w:val="00F01F14"/>
    <w:pPr>
      <w:widowControl w:val="0"/>
      <w:autoSpaceDE w:val="0"/>
      <w:autoSpaceDN w:val="0"/>
      <w:adjustRightInd w:val="0"/>
      <w:spacing w:after="0" w:line="264" w:lineRule="exact"/>
      <w:ind w:hanging="288"/>
      <w:jc w:val="both"/>
    </w:pPr>
    <w:rPr>
      <w:rFonts w:ascii="Arial" w:eastAsia="Times New Roman" w:hAnsi="Arial" w:cs="Times New Roman"/>
      <w:sz w:val="20"/>
      <w:szCs w:val="24"/>
    </w:rPr>
  </w:style>
  <w:style w:type="paragraph" w:customStyle="1" w:styleId="Style483">
    <w:name w:val="Style483"/>
    <w:basedOn w:val="a0"/>
    <w:rsid w:val="00F01F14"/>
    <w:pPr>
      <w:widowControl w:val="0"/>
      <w:autoSpaceDE w:val="0"/>
      <w:autoSpaceDN w:val="0"/>
      <w:adjustRightInd w:val="0"/>
      <w:spacing w:after="0" w:line="302" w:lineRule="exact"/>
      <w:ind w:firstLine="567"/>
      <w:jc w:val="both"/>
    </w:pPr>
    <w:rPr>
      <w:rFonts w:ascii="Arial" w:eastAsia="Times New Roman" w:hAnsi="Arial" w:cs="Times New Roman"/>
      <w:sz w:val="20"/>
      <w:szCs w:val="24"/>
    </w:rPr>
  </w:style>
  <w:style w:type="paragraph" w:styleId="af">
    <w:name w:val="header"/>
    <w:basedOn w:val="a0"/>
    <w:link w:val="af0"/>
    <w:rsid w:val="00F01F14"/>
    <w:pPr>
      <w:widowControl w:val="0"/>
      <w:tabs>
        <w:tab w:val="center" w:pos="4677"/>
        <w:tab w:val="right" w:pos="9355"/>
      </w:tabs>
      <w:autoSpaceDE w:val="0"/>
      <w:autoSpaceDN w:val="0"/>
      <w:adjustRightInd w:val="0"/>
      <w:spacing w:after="0" w:line="240" w:lineRule="auto"/>
      <w:ind w:firstLine="567"/>
      <w:jc w:val="both"/>
    </w:pPr>
    <w:rPr>
      <w:rFonts w:ascii="Arial" w:eastAsia="Times New Roman" w:hAnsi="Arial" w:cs="Times New Roman"/>
      <w:sz w:val="20"/>
      <w:szCs w:val="24"/>
    </w:rPr>
  </w:style>
  <w:style w:type="character" w:customStyle="1" w:styleId="af0">
    <w:name w:val="Верхний колонтитул Знак"/>
    <w:basedOn w:val="a1"/>
    <w:link w:val="af"/>
    <w:rsid w:val="00F01F14"/>
    <w:rPr>
      <w:rFonts w:ascii="Arial" w:eastAsia="Times New Roman" w:hAnsi="Arial" w:cs="Times New Roman"/>
      <w:sz w:val="20"/>
      <w:szCs w:val="24"/>
    </w:rPr>
  </w:style>
  <w:style w:type="paragraph" w:customStyle="1" w:styleId="af1">
    <w:name w:val="Заголовок слайда"/>
    <w:basedOn w:val="a0"/>
    <w:rsid w:val="00F01F14"/>
    <w:pPr>
      <w:widowControl w:val="0"/>
      <w:shd w:val="clear" w:color="auto" w:fill="FFFFFF"/>
      <w:autoSpaceDE w:val="0"/>
      <w:autoSpaceDN w:val="0"/>
      <w:adjustRightInd w:val="0"/>
      <w:spacing w:after="0" w:line="240" w:lineRule="auto"/>
      <w:ind w:left="29" w:firstLine="567"/>
      <w:jc w:val="center"/>
    </w:pPr>
    <w:rPr>
      <w:rFonts w:ascii="Arial" w:eastAsia="Times New Roman" w:hAnsi="Arial" w:cs="Times New Roman"/>
      <w:b/>
      <w:bCs/>
      <w:sz w:val="24"/>
      <w:szCs w:val="55"/>
    </w:rPr>
  </w:style>
  <w:style w:type="paragraph" w:styleId="af2">
    <w:name w:val="footer"/>
    <w:basedOn w:val="a0"/>
    <w:link w:val="af3"/>
    <w:uiPriority w:val="99"/>
    <w:unhideWhenUsed/>
    <w:rsid w:val="00F01F14"/>
    <w:pPr>
      <w:widowControl w:val="0"/>
      <w:tabs>
        <w:tab w:val="center" w:pos="4677"/>
        <w:tab w:val="right" w:pos="9355"/>
      </w:tabs>
      <w:autoSpaceDE w:val="0"/>
      <w:autoSpaceDN w:val="0"/>
      <w:adjustRightInd w:val="0"/>
      <w:spacing w:after="0" w:line="240" w:lineRule="auto"/>
      <w:ind w:firstLine="567"/>
      <w:jc w:val="both"/>
    </w:pPr>
    <w:rPr>
      <w:rFonts w:ascii="Arial" w:eastAsia="Times New Roman" w:hAnsi="Arial" w:cs="Times New Roman"/>
      <w:sz w:val="20"/>
      <w:szCs w:val="24"/>
    </w:rPr>
  </w:style>
  <w:style w:type="character" w:customStyle="1" w:styleId="af3">
    <w:name w:val="Нижний колонтитул Знак"/>
    <w:basedOn w:val="a1"/>
    <w:link w:val="af2"/>
    <w:uiPriority w:val="99"/>
    <w:rsid w:val="00F01F14"/>
    <w:rPr>
      <w:rFonts w:ascii="Arial" w:eastAsia="Times New Roman" w:hAnsi="Arial" w:cs="Times New Roman"/>
      <w:sz w:val="20"/>
      <w:szCs w:val="24"/>
    </w:rPr>
  </w:style>
  <w:style w:type="paragraph" w:styleId="af4">
    <w:name w:val="TOC Heading"/>
    <w:basedOn w:val="1"/>
    <w:next w:val="a0"/>
    <w:uiPriority w:val="39"/>
    <w:unhideWhenUsed/>
    <w:qFormat/>
    <w:rsid w:val="00EE3A02"/>
    <w:pPr>
      <w:outlineLvl w:val="9"/>
    </w:pPr>
  </w:style>
  <w:style w:type="paragraph" w:styleId="33">
    <w:name w:val="toc 3"/>
    <w:basedOn w:val="a0"/>
    <w:next w:val="a0"/>
    <w:autoRedefine/>
    <w:uiPriority w:val="39"/>
    <w:unhideWhenUsed/>
    <w:qFormat/>
    <w:rsid w:val="00EE3A02"/>
    <w:pPr>
      <w:spacing w:after="100"/>
      <w:ind w:left="440"/>
    </w:pPr>
  </w:style>
  <w:style w:type="paragraph" w:styleId="23">
    <w:name w:val="toc 2"/>
    <w:basedOn w:val="a0"/>
    <w:next w:val="a0"/>
    <w:autoRedefine/>
    <w:uiPriority w:val="39"/>
    <w:unhideWhenUsed/>
    <w:qFormat/>
    <w:rsid w:val="00EE3A02"/>
    <w:pPr>
      <w:spacing w:after="100"/>
      <w:ind w:left="220"/>
    </w:pPr>
  </w:style>
  <w:style w:type="paragraph" w:styleId="13">
    <w:name w:val="toc 1"/>
    <w:basedOn w:val="a0"/>
    <w:next w:val="a0"/>
    <w:autoRedefine/>
    <w:uiPriority w:val="39"/>
    <w:unhideWhenUsed/>
    <w:qFormat/>
    <w:rsid w:val="00EE3A02"/>
    <w:pPr>
      <w:spacing w:after="100"/>
    </w:pPr>
  </w:style>
  <w:style w:type="character" w:styleId="af5">
    <w:name w:val="annotation reference"/>
    <w:basedOn w:val="a1"/>
    <w:uiPriority w:val="99"/>
    <w:semiHidden/>
    <w:unhideWhenUsed/>
    <w:rsid w:val="001B0131"/>
    <w:rPr>
      <w:sz w:val="16"/>
      <w:szCs w:val="16"/>
    </w:rPr>
  </w:style>
  <w:style w:type="paragraph" w:styleId="af6">
    <w:name w:val="annotation text"/>
    <w:basedOn w:val="a0"/>
    <w:link w:val="af7"/>
    <w:uiPriority w:val="99"/>
    <w:semiHidden/>
    <w:unhideWhenUsed/>
    <w:rsid w:val="001B0131"/>
    <w:pPr>
      <w:spacing w:line="240" w:lineRule="auto"/>
    </w:pPr>
    <w:rPr>
      <w:sz w:val="20"/>
      <w:szCs w:val="20"/>
    </w:rPr>
  </w:style>
  <w:style w:type="character" w:customStyle="1" w:styleId="af7">
    <w:name w:val="Текст примечания Знак"/>
    <w:basedOn w:val="a1"/>
    <w:link w:val="af6"/>
    <w:uiPriority w:val="99"/>
    <w:semiHidden/>
    <w:rsid w:val="001B0131"/>
    <w:rPr>
      <w:sz w:val="20"/>
      <w:szCs w:val="20"/>
    </w:rPr>
  </w:style>
  <w:style w:type="paragraph" w:styleId="af8">
    <w:name w:val="annotation subject"/>
    <w:basedOn w:val="af6"/>
    <w:next w:val="af6"/>
    <w:link w:val="af9"/>
    <w:uiPriority w:val="99"/>
    <w:semiHidden/>
    <w:unhideWhenUsed/>
    <w:rsid w:val="001B0131"/>
    <w:rPr>
      <w:b/>
      <w:bCs/>
    </w:rPr>
  </w:style>
  <w:style w:type="character" w:customStyle="1" w:styleId="af9">
    <w:name w:val="Тема примечания Знак"/>
    <w:basedOn w:val="af7"/>
    <w:link w:val="af8"/>
    <w:uiPriority w:val="99"/>
    <w:semiHidden/>
    <w:rsid w:val="001B0131"/>
    <w:rPr>
      <w:b/>
      <w:bCs/>
      <w:sz w:val="20"/>
      <w:szCs w:val="20"/>
    </w:rPr>
  </w:style>
  <w:style w:type="table" w:customStyle="1" w:styleId="110">
    <w:name w:val="Сетка таблицы11"/>
    <w:basedOn w:val="a2"/>
    <w:uiPriority w:val="59"/>
    <w:rsid w:val="000229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1B66D8"/>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57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F845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0630F5"/>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0"/>
    <w:next w:val="a0"/>
    <w:link w:val="40"/>
    <w:uiPriority w:val="9"/>
    <w:semiHidden/>
    <w:unhideWhenUsed/>
    <w:qFormat/>
    <w:rsid w:val="000630F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semiHidden/>
    <w:unhideWhenUsed/>
    <w:qFormat/>
    <w:rsid w:val="001B66D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D952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10E78"/>
    <w:pPr>
      <w:ind w:left="720"/>
      <w:contextualSpacing/>
    </w:pPr>
    <w:rPr>
      <w:rFonts w:ascii="Arial" w:eastAsiaTheme="minorHAnsi" w:hAnsi="Arial" w:cs="Arial"/>
      <w:sz w:val="24"/>
      <w:szCs w:val="24"/>
      <w:lang w:eastAsia="en-US"/>
    </w:rPr>
  </w:style>
  <w:style w:type="character" w:customStyle="1" w:styleId="30">
    <w:name w:val="Заголовок 3 Знак"/>
    <w:basedOn w:val="a1"/>
    <w:link w:val="3"/>
    <w:uiPriority w:val="9"/>
    <w:rsid w:val="000630F5"/>
    <w:rPr>
      <w:rFonts w:ascii="Times New Roman" w:eastAsia="Calibri" w:hAnsi="Times New Roman" w:cs="Times New Roman"/>
      <w:b/>
      <w:sz w:val="28"/>
      <w:szCs w:val="28"/>
    </w:rPr>
  </w:style>
  <w:style w:type="paragraph" w:customStyle="1" w:styleId="a">
    <w:name w:val="Перечень"/>
    <w:basedOn w:val="a0"/>
    <w:next w:val="a0"/>
    <w:link w:val="a5"/>
    <w:qFormat/>
    <w:rsid w:val="000630F5"/>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5">
    <w:name w:val="Перечень Знак"/>
    <w:link w:val="a"/>
    <w:rsid w:val="000630F5"/>
    <w:rPr>
      <w:rFonts w:ascii="Times New Roman" w:eastAsia="Calibri" w:hAnsi="Times New Roman" w:cs="Times New Roman"/>
      <w:sz w:val="28"/>
      <w:u w:color="000000"/>
      <w:bdr w:val="nil"/>
    </w:rPr>
  </w:style>
  <w:style w:type="character" w:customStyle="1" w:styleId="40">
    <w:name w:val="Заголовок 4 Знак"/>
    <w:basedOn w:val="a1"/>
    <w:link w:val="4"/>
    <w:uiPriority w:val="9"/>
    <w:semiHidden/>
    <w:rsid w:val="000630F5"/>
    <w:rPr>
      <w:rFonts w:asciiTheme="majorHAnsi" w:eastAsiaTheme="majorEastAsia" w:hAnsiTheme="majorHAnsi" w:cstheme="majorBidi"/>
      <w:b/>
      <w:bCs/>
      <w:i/>
      <w:iCs/>
      <w:color w:val="4F81BD" w:themeColor="accent1"/>
      <w:lang w:eastAsia="ru-RU"/>
    </w:rPr>
  </w:style>
  <w:style w:type="paragraph" w:styleId="a6">
    <w:name w:val="Normal (Web)"/>
    <w:basedOn w:val="a0"/>
    <w:uiPriority w:val="99"/>
    <w:rsid w:val="00D64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D57018"/>
    <w:rPr>
      <w:rFonts w:asciiTheme="majorHAnsi" w:eastAsiaTheme="majorEastAsia" w:hAnsiTheme="majorHAnsi" w:cstheme="majorBidi"/>
      <w:b/>
      <w:bCs/>
      <w:color w:val="365F91" w:themeColor="accent1" w:themeShade="BF"/>
      <w:sz w:val="28"/>
      <w:szCs w:val="28"/>
      <w:lang w:eastAsia="ru-RU"/>
    </w:rPr>
  </w:style>
  <w:style w:type="character" w:styleId="a7">
    <w:name w:val="Emphasis"/>
    <w:qFormat/>
    <w:rsid w:val="00D57018"/>
    <w:rPr>
      <w:i/>
      <w:iCs/>
    </w:rPr>
  </w:style>
  <w:style w:type="character" w:styleId="a8">
    <w:name w:val="Strong"/>
    <w:uiPriority w:val="22"/>
    <w:qFormat/>
    <w:rsid w:val="00D57018"/>
    <w:rPr>
      <w:b/>
      <w:bCs/>
    </w:rPr>
  </w:style>
  <w:style w:type="character" w:customStyle="1" w:styleId="70">
    <w:name w:val="Заголовок 7 Знак"/>
    <w:basedOn w:val="a1"/>
    <w:link w:val="7"/>
    <w:uiPriority w:val="9"/>
    <w:semiHidden/>
    <w:rsid w:val="00D95217"/>
    <w:rPr>
      <w:rFonts w:asciiTheme="majorHAnsi" w:eastAsiaTheme="majorEastAsia" w:hAnsiTheme="majorHAnsi" w:cstheme="majorBidi"/>
      <w:i/>
      <w:iCs/>
      <w:color w:val="404040" w:themeColor="text1" w:themeTint="BF"/>
      <w:lang w:eastAsia="ru-RU"/>
    </w:rPr>
  </w:style>
  <w:style w:type="paragraph" w:styleId="21">
    <w:name w:val="Body Text 2"/>
    <w:basedOn w:val="a0"/>
    <w:link w:val="22"/>
    <w:rsid w:val="00D9521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1"/>
    <w:link w:val="21"/>
    <w:rsid w:val="00D95217"/>
    <w:rPr>
      <w:rFonts w:ascii="Times New Roman" w:eastAsia="Times New Roman" w:hAnsi="Times New Roman" w:cs="Times New Roman"/>
      <w:sz w:val="28"/>
      <w:szCs w:val="20"/>
      <w:lang w:eastAsia="ru-RU"/>
    </w:rPr>
  </w:style>
  <w:style w:type="paragraph" w:styleId="31">
    <w:name w:val="Body Text 3"/>
    <w:basedOn w:val="a0"/>
    <w:link w:val="32"/>
    <w:rsid w:val="00D95217"/>
    <w:pPr>
      <w:spacing w:after="0" w:line="240" w:lineRule="auto"/>
      <w:jc w:val="right"/>
    </w:pPr>
    <w:rPr>
      <w:rFonts w:ascii="Times New Roman" w:eastAsia="Times New Roman" w:hAnsi="Times New Roman" w:cs="Times New Roman"/>
      <w:sz w:val="28"/>
      <w:szCs w:val="20"/>
    </w:rPr>
  </w:style>
  <w:style w:type="character" w:customStyle="1" w:styleId="32">
    <w:name w:val="Основной текст 3 Знак"/>
    <w:basedOn w:val="a1"/>
    <w:link w:val="31"/>
    <w:rsid w:val="00D95217"/>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semiHidden/>
    <w:rsid w:val="00F84535"/>
    <w:rPr>
      <w:rFonts w:asciiTheme="majorHAnsi" w:eastAsiaTheme="majorEastAsia" w:hAnsiTheme="majorHAnsi" w:cstheme="majorBidi"/>
      <w:b/>
      <w:bCs/>
      <w:color w:val="4F81BD" w:themeColor="accent1"/>
      <w:sz w:val="26"/>
      <w:szCs w:val="26"/>
      <w:lang w:eastAsia="ru-RU"/>
    </w:rPr>
  </w:style>
  <w:style w:type="paragraph" w:styleId="a9">
    <w:name w:val="Body Text"/>
    <w:basedOn w:val="a0"/>
    <w:link w:val="aa"/>
    <w:uiPriority w:val="99"/>
    <w:semiHidden/>
    <w:unhideWhenUsed/>
    <w:rsid w:val="00F84535"/>
    <w:pPr>
      <w:spacing w:after="120"/>
    </w:pPr>
  </w:style>
  <w:style w:type="character" w:customStyle="1" w:styleId="aa">
    <w:name w:val="Основной текст Знак"/>
    <w:basedOn w:val="a1"/>
    <w:link w:val="a9"/>
    <w:uiPriority w:val="99"/>
    <w:semiHidden/>
    <w:rsid w:val="00F84535"/>
    <w:rPr>
      <w:rFonts w:eastAsiaTheme="minorEastAsia"/>
      <w:lang w:eastAsia="ru-RU"/>
    </w:rPr>
  </w:style>
  <w:style w:type="character" w:styleId="ab">
    <w:name w:val="Hyperlink"/>
    <w:basedOn w:val="a1"/>
    <w:uiPriority w:val="99"/>
    <w:unhideWhenUsed/>
    <w:rsid w:val="0016657A"/>
    <w:rPr>
      <w:color w:val="0000FF"/>
      <w:u w:val="single"/>
    </w:rPr>
  </w:style>
  <w:style w:type="paragraph" w:styleId="ac">
    <w:name w:val="Balloon Text"/>
    <w:basedOn w:val="a0"/>
    <w:link w:val="ad"/>
    <w:uiPriority w:val="99"/>
    <w:semiHidden/>
    <w:unhideWhenUsed/>
    <w:rsid w:val="0009024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090248"/>
    <w:rPr>
      <w:rFonts w:ascii="Tahoma" w:eastAsiaTheme="minorEastAsia" w:hAnsi="Tahoma" w:cs="Tahoma"/>
      <w:sz w:val="16"/>
      <w:szCs w:val="16"/>
      <w:lang w:eastAsia="ru-RU"/>
    </w:rPr>
  </w:style>
  <w:style w:type="table" w:customStyle="1" w:styleId="11">
    <w:name w:val="Сетка таблицы1"/>
    <w:basedOn w:val="a2"/>
    <w:next w:val="ae"/>
    <w:uiPriority w:val="59"/>
    <w:rsid w:val="00F9667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rsid w:val="00F9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F01F14"/>
  </w:style>
  <w:style w:type="paragraph" w:customStyle="1" w:styleId="Style39">
    <w:name w:val="Style39"/>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45">
    <w:name w:val="Style45"/>
    <w:basedOn w:val="a0"/>
    <w:rsid w:val="00F01F14"/>
    <w:pPr>
      <w:widowControl w:val="0"/>
      <w:autoSpaceDE w:val="0"/>
      <w:autoSpaceDN w:val="0"/>
      <w:adjustRightInd w:val="0"/>
      <w:spacing w:after="0" w:line="379" w:lineRule="exact"/>
      <w:ind w:firstLine="567"/>
      <w:jc w:val="center"/>
    </w:pPr>
    <w:rPr>
      <w:rFonts w:ascii="Arial" w:eastAsia="Times New Roman" w:hAnsi="Arial" w:cs="Times New Roman"/>
      <w:sz w:val="20"/>
      <w:szCs w:val="24"/>
    </w:rPr>
  </w:style>
  <w:style w:type="paragraph" w:customStyle="1" w:styleId="Style72">
    <w:name w:val="Style72"/>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01">
    <w:name w:val="Style101"/>
    <w:basedOn w:val="a0"/>
    <w:rsid w:val="00F01F14"/>
    <w:pPr>
      <w:widowControl w:val="0"/>
      <w:autoSpaceDE w:val="0"/>
      <w:autoSpaceDN w:val="0"/>
      <w:adjustRightInd w:val="0"/>
      <w:spacing w:after="0" w:line="257" w:lineRule="exact"/>
      <w:ind w:firstLine="567"/>
      <w:jc w:val="both"/>
    </w:pPr>
    <w:rPr>
      <w:rFonts w:ascii="Arial" w:eastAsia="Times New Roman" w:hAnsi="Arial" w:cs="Times New Roman"/>
      <w:sz w:val="20"/>
      <w:szCs w:val="24"/>
    </w:rPr>
  </w:style>
  <w:style w:type="paragraph" w:customStyle="1" w:styleId="Style107">
    <w:name w:val="Style107"/>
    <w:basedOn w:val="a0"/>
    <w:rsid w:val="00F01F14"/>
    <w:pPr>
      <w:widowControl w:val="0"/>
      <w:autoSpaceDE w:val="0"/>
      <w:autoSpaceDN w:val="0"/>
      <w:adjustRightInd w:val="0"/>
      <w:spacing w:after="0" w:line="240" w:lineRule="auto"/>
      <w:ind w:firstLine="567"/>
      <w:jc w:val="center"/>
    </w:pPr>
    <w:rPr>
      <w:rFonts w:ascii="Arial" w:eastAsia="Times New Roman" w:hAnsi="Arial" w:cs="Times New Roman"/>
      <w:sz w:val="20"/>
      <w:szCs w:val="24"/>
    </w:rPr>
  </w:style>
  <w:style w:type="paragraph" w:customStyle="1" w:styleId="Style162">
    <w:name w:val="Style162"/>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72">
    <w:name w:val="Style172"/>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73">
    <w:name w:val="Style173"/>
    <w:basedOn w:val="a0"/>
    <w:rsid w:val="00F01F14"/>
    <w:pPr>
      <w:widowControl w:val="0"/>
      <w:autoSpaceDE w:val="0"/>
      <w:autoSpaceDN w:val="0"/>
      <w:adjustRightInd w:val="0"/>
      <w:spacing w:after="0" w:line="286" w:lineRule="exact"/>
      <w:ind w:firstLine="586"/>
      <w:jc w:val="both"/>
    </w:pPr>
    <w:rPr>
      <w:rFonts w:ascii="Arial" w:eastAsia="Times New Roman" w:hAnsi="Arial" w:cs="Times New Roman"/>
      <w:sz w:val="20"/>
      <w:szCs w:val="24"/>
    </w:rPr>
  </w:style>
  <w:style w:type="paragraph" w:customStyle="1" w:styleId="Style180">
    <w:name w:val="Style180"/>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82">
    <w:name w:val="Style182"/>
    <w:basedOn w:val="a0"/>
    <w:rsid w:val="00F01F14"/>
    <w:pPr>
      <w:widowControl w:val="0"/>
      <w:autoSpaceDE w:val="0"/>
      <w:autoSpaceDN w:val="0"/>
      <w:adjustRightInd w:val="0"/>
      <w:spacing w:after="0" w:line="264" w:lineRule="exact"/>
      <w:ind w:firstLine="567"/>
      <w:jc w:val="both"/>
    </w:pPr>
    <w:rPr>
      <w:rFonts w:ascii="Arial" w:eastAsia="Times New Roman" w:hAnsi="Arial" w:cs="Times New Roman"/>
      <w:sz w:val="20"/>
      <w:szCs w:val="24"/>
    </w:rPr>
  </w:style>
  <w:style w:type="paragraph" w:customStyle="1" w:styleId="Style183">
    <w:name w:val="Style183"/>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84">
    <w:name w:val="Style184"/>
    <w:basedOn w:val="a0"/>
    <w:rsid w:val="00F01F14"/>
    <w:pPr>
      <w:widowControl w:val="0"/>
      <w:autoSpaceDE w:val="0"/>
      <w:autoSpaceDN w:val="0"/>
      <w:adjustRightInd w:val="0"/>
      <w:spacing w:after="0" w:line="286" w:lineRule="exact"/>
      <w:ind w:firstLine="567"/>
      <w:jc w:val="both"/>
    </w:pPr>
    <w:rPr>
      <w:rFonts w:ascii="Arial" w:eastAsia="Times New Roman" w:hAnsi="Arial" w:cs="Times New Roman"/>
      <w:sz w:val="20"/>
      <w:szCs w:val="24"/>
    </w:rPr>
  </w:style>
  <w:style w:type="paragraph" w:customStyle="1" w:styleId="Style186">
    <w:name w:val="Style186"/>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187">
    <w:name w:val="Style187"/>
    <w:basedOn w:val="a0"/>
    <w:rsid w:val="00F01F14"/>
    <w:pPr>
      <w:widowControl w:val="0"/>
      <w:autoSpaceDE w:val="0"/>
      <w:autoSpaceDN w:val="0"/>
      <w:adjustRightInd w:val="0"/>
      <w:spacing w:after="0" w:line="331" w:lineRule="exact"/>
      <w:ind w:firstLine="567"/>
      <w:jc w:val="center"/>
    </w:pPr>
    <w:rPr>
      <w:rFonts w:ascii="Arial" w:eastAsia="Times New Roman" w:hAnsi="Arial" w:cs="Times New Roman"/>
      <w:sz w:val="20"/>
      <w:szCs w:val="24"/>
    </w:rPr>
  </w:style>
  <w:style w:type="paragraph" w:customStyle="1" w:styleId="Style227">
    <w:name w:val="Style227"/>
    <w:basedOn w:val="a0"/>
    <w:rsid w:val="00F01F14"/>
    <w:pPr>
      <w:widowControl w:val="0"/>
      <w:autoSpaceDE w:val="0"/>
      <w:autoSpaceDN w:val="0"/>
      <w:adjustRightInd w:val="0"/>
      <w:spacing w:after="0" w:line="259" w:lineRule="exact"/>
      <w:ind w:hanging="250"/>
      <w:jc w:val="both"/>
    </w:pPr>
    <w:rPr>
      <w:rFonts w:ascii="Arial" w:eastAsia="Times New Roman" w:hAnsi="Arial" w:cs="Times New Roman"/>
      <w:sz w:val="20"/>
      <w:szCs w:val="24"/>
    </w:rPr>
  </w:style>
  <w:style w:type="paragraph" w:customStyle="1" w:styleId="Style244">
    <w:name w:val="Style244"/>
    <w:basedOn w:val="a0"/>
    <w:rsid w:val="00F01F14"/>
    <w:pPr>
      <w:widowControl w:val="0"/>
      <w:autoSpaceDE w:val="0"/>
      <w:autoSpaceDN w:val="0"/>
      <w:adjustRightInd w:val="0"/>
      <w:spacing w:after="0" w:line="259" w:lineRule="exact"/>
      <w:ind w:firstLine="567"/>
      <w:jc w:val="both"/>
    </w:pPr>
    <w:rPr>
      <w:rFonts w:ascii="Arial" w:eastAsia="Times New Roman" w:hAnsi="Arial" w:cs="Times New Roman"/>
      <w:sz w:val="20"/>
      <w:szCs w:val="24"/>
    </w:rPr>
  </w:style>
  <w:style w:type="paragraph" w:customStyle="1" w:styleId="Style253">
    <w:name w:val="Style253"/>
    <w:basedOn w:val="a0"/>
    <w:rsid w:val="00F01F14"/>
    <w:pPr>
      <w:widowControl w:val="0"/>
      <w:autoSpaceDE w:val="0"/>
      <w:autoSpaceDN w:val="0"/>
      <w:adjustRightInd w:val="0"/>
      <w:spacing w:after="0" w:line="446" w:lineRule="exact"/>
      <w:ind w:firstLine="806"/>
      <w:jc w:val="both"/>
    </w:pPr>
    <w:rPr>
      <w:rFonts w:ascii="Arial" w:eastAsia="Times New Roman" w:hAnsi="Arial" w:cs="Times New Roman"/>
      <w:sz w:val="20"/>
      <w:szCs w:val="24"/>
    </w:rPr>
  </w:style>
  <w:style w:type="paragraph" w:customStyle="1" w:styleId="Style479">
    <w:name w:val="Style479"/>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480">
    <w:name w:val="Style480"/>
    <w:basedOn w:val="a0"/>
    <w:rsid w:val="00F01F14"/>
    <w:pPr>
      <w:widowControl w:val="0"/>
      <w:autoSpaceDE w:val="0"/>
      <w:autoSpaceDN w:val="0"/>
      <w:adjustRightInd w:val="0"/>
      <w:spacing w:after="0" w:line="240" w:lineRule="auto"/>
      <w:ind w:firstLine="567"/>
      <w:jc w:val="both"/>
    </w:pPr>
    <w:rPr>
      <w:rFonts w:ascii="Arial" w:eastAsia="Times New Roman" w:hAnsi="Arial" w:cs="Times New Roman"/>
      <w:sz w:val="20"/>
      <w:szCs w:val="24"/>
    </w:rPr>
  </w:style>
  <w:style w:type="paragraph" w:customStyle="1" w:styleId="Style482">
    <w:name w:val="Style482"/>
    <w:basedOn w:val="a0"/>
    <w:rsid w:val="00F01F14"/>
    <w:pPr>
      <w:widowControl w:val="0"/>
      <w:autoSpaceDE w:val="0"/>
      <w:autoSpaceDN w:val="0"/>
      <w:adjustRightInd w:val="0"/>
      <w:spacing w:after="0" w:line="264" w:lineRule="exact"/>
      <w:ind w:hanging="288"/>
      <w:jc w:val="both"/>
    </w:pPr>
    <w:rPr>
      <w:rFonts w:ascii="Arial" w:eastAsia="Times New Roman" w:hAnsi="Arial" w:cs="Times New Roman"/>
      <w:sz w:val="20"/>
      <w:szCs w:val="24"/>
    </w:rPr>
  </w:style>
  <w:style w:type="paragraph" w:customStyle="1" w:styleId="Style483">
    <w:name w:val="Style483"/>
    <w:basedOn w:val="a0"/>
    <w:rsid w:val="00F01F14"/>
    <w:pPr>
      <w:widowControl w:val="0"/>
      <w:autoSpaceDE w:val="0"/>
      <w:autoSpaceDN w:val="0"/>
      <w:adjustRightInd w:val="0"/>
      <w:spacing w:after="0" w:line="302" w:lineRule="exact"/>
      <w:ind w:firstLine="567"/>
      <w:jc w:val="both"/>
    </w:pPr>
    <w:rPr>
      <w:rFonts w:ascii="Arial" w:eastAsia="Times New Roman" w:hAnsi="Arial" w:cs="Times New Roman"/>
      <w:sz w:val="20"/>
      <w:szCs w:val="24"/>
    </w:rPr>
  </w:style>
  <w:style w:type="paragraph" w:styleId="af">
    <w:name w:val="header"/>
    <w:basedOn w:val="a0"/>
    <w:link w:val="af0"/>
    <w:rsid w:val="00F01F14"/>
    <w:pPr>
      <w:widowControl w:val="0"/>
      <w:tabs>
        <w:tab w:val="center" w:pos="4677"/>
        <w:tab w:val="right" w:pos="9355"/>
      </w:tabs>
      <w:autoSpaceDE w:val="0"/>
      <w:autoSpaceDN w:val="0"/>
      <w:adjustRightInd w:val="0"/>
      <w:spacing w:after="0" w:line="240" w:lineRule="auto"/>
      <w:ind w:firstLine="567"/>
      <w:jc w:val="both"/>
    </w:pPr>
    <w:rPr>
      <w:rFonts w:ascii="Arial" w:eastAsia="Times New Roman" w:hAnsi="Arial" w:cs="Times New Roman"/>
      <w:sz w:val="20"/>
      <w:szCs w:val="24"/>
    </w:rPr>
  </w:style>
  <w:style w:type="character" w:customStyle="1" w:styleId="af0">
    <w:name w:val="Верхний колонтитул Знак"/>
    <w:basedOn w:val="a1"/>
    <w:link w:val="af"/>
    <w:rsid w:val="00F01F14"/>
    <w:rPr>
      <w:rFonts w:ascii="Arial" w:eastAsia="Times New Roman" w:hAnsi="Arial" w:cs="Times New Roman"/>
      <w:sz w:val="20"/>
      <w:szCs w:val="24"/>
    </w:rPr>
  </w:style>
  <w:style w:type="paragraph" w:customStyle="1" w:styleId="af1">
    <w:name w:val="Заголовок слайда"/>
    <w:basedOn w:val="a0"/>
    <w:rsid w:val="00F01F14"/>
    <w:pPr>
      <w:widowControl w:val="0"/>
      <w:shd w:val="clear" w:color="auto" w:fill="FFFFFF"/>
      <w:autoSpaceDE w:val="0"/>
      <w:autoSpaceDN w:val="0"/>
      <w:adjustRightInd w:val="0"/>
      <w:spacing w:after="0" w:line="240" w:lineRule="auto"/>
      <w:ind w:left="29" w:firstLine="567"/>
      <w:jc w:val="center"/>
    </w:pPr>
    <w:rPr>
      <w:rFonts w:ascii="Arial" w:eastAsia="Times New Roman" w:hAnsi="Arial" w:cs="Times New Roman"/>
      <w:b/>
      <w:bCs/>
      <w:sz w:val="24"/>
      <w:szCs w:val="55"/>
    </w:rPr>
  </w:style>
  <w:style w:type="paragraph" w:styleId="af2">
    <w:name w:val="footer"/>
    <w:basedOn w:val="a0"/>
    <w:link w:val="af3"/>
    <w:uiPriority w:val="99"/>
    <w:unhideWhenUsed/>
    <w:rsid w:val="00F01F14"/>
    <w:pPr>
      <w:widowControl w:val="0"/>
      <w:tabs>
        <w:tab w:val="center" w:pos="4677"/>
        <w:tab w:val="right" w:pos="9355"/>
      </w:tabs>
      <w:autoSpaceDE w:val="0"/>
      <w:autoSpaceDN w:val="0"/>
      <w:adjustRightInd w:val="0"/>
      <w:spacing w:after="0" w:line="240" w:lineRule="auto"/>
      <w:ind w:firstLine="567"/>
      <w:jc w:val="both"/>
    </w:pPr>
    <w:rPr>
      <w:rFonts w:ascii="Arial" w:eastAsia="Times New Roman" w:hAnsi="Arial" w:cs="Times New Roman"/>
      <w:sz w:val="20"/>
      <w:szCs w:val="24"/>
    </w:rPr>
  </w:style>
  <w:style w:type="character" w:customStyle="1" w:styleId="af3">
    <w:name w:val="Нижний колонтитул Знак"/>
    <w:basedOn w:val="a1"/>
    <w:link w:val="af2"/>
    <w:uiPriority w:val="99"/>
    <w:rsid w:val="00F01F14"/>
    <w:rPr>
      <w:rFonts w:ascii="Arial" w:eastAsia="Times New Roman" w:hAnsi="Arial" w:cs="Times New Roman"/>
      <w:sz w:val="20"/>
      <w:szCs w:val="24"/>
    </w:rPr>
  </w:style>
  <w:style w:type="paragraph" w:styleId="af4">
    <w:name w:val="TOC Heading"/>
    <w:basedOn w:val="1"/>
    <w:next w:val="a0"/>
    <w:uiPriority w:val="39"/>
    <w:unhideWhenUsed/>
    <w:qFormat/>
    <w:rsid w:val="00EE3A02"/>
    <w:pPr>
      <w:outlineLvl w:val="9"/>
    </w:pPr>
  </w:style>
  <w:style w:type="paragraph" w:styleId="33">
    <w:name w:val="toc 3"/>
    <w:basedOn w:val="a0"/>
    <w:next w:val="a0"/>
    <w:autoRedefine/>
    <w:uiPriority w:val="39"/>
    <w:unhideWhenUsed/>
    <w:qFormat/>
    <w:rsid w:val="00EE3A02"/>
    <w:pPr>
      <w:spacing w:after="100"/>
      <w:ind w:left="440"/>
    </w:pPr>
  </w:style>
  <w:style w:type="paragraph" w:styleId="23">
    <w:name w:val="toc 2"/>
    <w:basedOn w:val="a0"/>
    <w:next w:val="a0"/>
    <w:autoRedefine/>
    <w:uiPriority w:val="39"/>
    <w:unhideWhenUsed/>
    <w:qFormat/>
    <w:rsid w:val="00EE3A02"/>
    <w:pPr>
      <w:spacing w:after="100"/>
      <w:ind w:left="220"/>
    </w:pPr>
  </w:style>
  <w:style w:type="paragraph" w:styleId="13">
    <w:name w:val="toc 1"/>
    <w:basedOn w:val="a0"/>
    <w:next w:val="a0"/>
    <w:autoRedefine/>
    <w:uiPriority w:val="39"/>
    <w:unhideWhenUsed/>
    <w:qFormat/>
    <w:rsid w:val="00EE3A02"/>
    <w:pPr>
      <w:spacing w:after="100"/>
    </w:pPr>
  </w:style>
  <w:style w:type="character" w:styleId="af5">
    <w:name w:val="annotation reference"/>
    <w:basedOn w:val="a1"/>
    <w:uiPriority w:val="99"/>
    <w:semiHidden/>
    <w:unhideWhenUsed/>
    <w:rsid w:val="001B0131"/>
    <w:rPr>
      <w:sz w:val="16"/>
      <w:szCs w:val="16"/>
    </w:rPr>
  </w:style>
  <w:style w:type="paragraph" w:styleId="af6">
    <w:name w:val="annotation text"/>
    <w:basedOn w:val="a0"/>
    <w:link w:val="af7"/>
    <w:uiPriority w:val="99"/>
    <w:semiHidden/>
    <w:unhideWhenUsed/>
    <w:rsid w:val="001B0131"/>
    <w:pPr>
      <w:spacing w:line="240" w:lineRule="auto"/>
    </w:pPr>
    <w:rPr>
      <w:sz w:val="20"/>
      <w:szCs w:val="20"/>
    </w:rPr>
  </w:style>
  <w:style w:type="character" w:customStyle="1" w:styleId="af7">
    <w:name w:val="Текст примечания Знак"/>
    <w:basedOn w:val="a1"/>
    <w:link w:val="af6"/>
    <w:uiPriority w:val="99"/>
    <w:semiHidden/>
    <w:rsid w:val="001B0131"/>
    <w:rPr>
      <w:sz w:val="20"/>
      <w:szCs w:val="20"/>
    </w:rPr>
  </w:style>
  <w:style w:type="paragraph" w:styleId="af8">
    <w:name w:val="annotation subject"/>
    <w:basedOn w:val="af6"/>
    <w:next w:val="af6"/>
    <w:link w:val="af9"/>
    <w:uiPriority w:val="99"/>
    <w:semiHidden/>
    <w:unhideWhenUsed/>
    <w:rsid w:val="001B0131"/>
    <w:rPr>
      <w:b/>
      <w:bCs/>
    </w:rPr>
  </w:style>
  <w:style w:type="character" w:customStyle="1" w:styleId="af9">
    <w:name w:val="Тема примечания Знак"/>
    <w:basedOn w:val="af7"/>
    <w:link w:val="af8"/>
    <w:uiPriority w:val="99"/>
    <w:semiHidden/>
    <w:rsid w:val="001B0131"/>
    <w:rPr>
      <w:b/>
      <w:bCs/>
      <w:sz w:val="20"/>
      <w:szCs w:val="20"/>
    </w:rPr>
  </w:style>
  <w:style w:type="table" w:customStyle="1" w:styleId="110">
    <w:name w:val="Сетка таблицы11"/>
    <w:basedOn w:val="a2"/>
    <w:uiPriority w:val="59"/>
    <w:rsid w:val="000229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1B66D8"/>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27351224">
      <w:bodyDiv w:val="1"/>
      <w:marLeft w:val="0"/>
      <w:marRight w:val="0"/>
      <w:marTop w:val="0"/>
      <w:marBottom w:val="0"/>
      <w:divBdr>
        <w:top w:val="none" w:sz="0" w:space="0" w:color="auto"/>
        <w:left w:val="none" w:sz="0" w:space="0" w:color="auto"/>
        <w:bottom w:val="none" w:sz="0" w:space="0" w:color="auto"/>
        <w:right w:val="none" w:sz="0" w:space="0" w:color="auto"/>
      </w:divBdr>
      <w:divsChild>
        <w:div w:id="459424856">
          <w:marLeft w:val="1020"/>
          <w:marRight w:val="0"/>
          <w:marTop w:val="0"/>
          <w:marBottom w:val="0"/>
          <w:divBdr>
            <w:top w:val="none" w:sz="0" w:space="0" w:color="auto"/>
            <w:left w:val="none" w:sz="0" w:space="0" w:color="auto"/>
            <w:bottom w:val="none" w:sz="0" w:space="0" w:color="auto"/>
            <w:right w:val="none" w:sz="0" w:space="0" w:color="auto"/>
          </w:divBdr>
        </w:div>
      </w:divsChild>
    </w:div>
    <w:div w:id="266886212">
      <w:bodyDiv w:val="1"/>
      <w:marLeft w:val="0"/>
      <w:marRight w:val="0"/>
      <w:marTop w:val="0"/>
      <w:marBottom w:val="0"/>
      <w:divBdr>
        <w:top w:val="none" w:sz="0" w:space="0" w:color="auto"/>
        <w:left w:val="none" w:sz="0" w:space="0" w:color="auto"/>
        <w:bottom w:val="none" w:sz="0" w:space="0" w:color="auto"/>
        <w:right w:val="none" w:sz="0" w:space="0" w:color="auto"/>
      </w:divBdr>
      <w:divsChild>
        <w:div w:id="138420910">
          <w:marLeft w:val="0"/>
          <w:marRight w:val="0"/>
          <w:marTop w:val="0"/>
          <w:marBottom w:val="0"/>
          <w:divBdr>
            <w:top w:val="none" w:sz="0" w:space="0" w:color="auto"/>
            <w:left w:val="none" w:sz="0" w:space="0" w:color="auto"/>
            <w:bottom w:val="none" w:sz="0" w:space="0" w:color="auto"/>
            <w:right w:val="none" w:sz="0" w:space="0" w:color="auto"/>
          </w:divBdr>
        </w:div>
      </w:divsChild>
    </w:div>
    <w:div w:id="351884206">
      <w:bodyDiv w:val="1"/>
      <w:marLeft w:val="0"/>
      <w:marRight w:val="0"/>
      <w:marTop w:val="0"/>
      <w:marBottom w:val="0"/>
      <w:divBdr>
        <w:top w:val="none" w:sz="0" w:space="0" w:color="auto"/>
        <w:left w:val="none" w:sz="0" w:space="0" w:color="auto"/>
        <w:bottom w:val="none" w:sz="0" w:space="0" w:color="auto"/>
        <w:right w:val="none" w:sz="0" w:space="0" w:color="auto"/>
      </w:divBdr>
    </w:div>
    <w:div w:id="491602522">
      <w:bodyDiv w:val="1"/>
      <w:marLeft w:val="0"/>
      <w:marRight w:val="0"/>
      <w:marTop w:val="0"/>
      <w:marBottom w:val="0"/>
      <w:divBdr>
        <w:top w:val="none" w:sz="0" w:space="0" w:color="auto"/>
        <w:left w:val="none" w:sz="0" w:space="0" w:color="auto"/>
        <w:bottom w:val="none" w:sz="0" w:space="0" w:color="auto"/>
        <w:right w:val="none" w:sz="0" w:space="0" w:color="auto"/>
      </w:divBdr>
    </w:div>
    <w:div w:id="504442046">
      <w:bodyDiv w:val="1"/>
      <w:marLeft w:val="0"/>
      <w:marRight w:val="0"/>
      <w:marTop w:val="0"/>
      <w:marBottom w:val="0"/>
      <w:divBdr>
        <w:top w:val="none" w:sz="0" w:space="0" w:color="auto"/>
        <w:left w:val="none" w:sz="0" w:space="0" w:color="auto"/>
        <w:bottom w:val="none" w:sz="0" w:space="0" w:color="auto"/>
        <w:right w:val="none" w:sz="0" w:space="0" w:color="auto"/>
      </w:divBdr>
    </w:div>
    <w:div w:id="535198994">
      <w:bodyDiv w:val="1"/>
      <w:marLeft w:val="0"/>
      <w:marRight w:val="0"/>
      <w:marTop w:val="0"/>
      <w:marBottom w:val="0"/>
      <w:divBdr>
        <w:top w:val="none" w:sz="0" w:space="0" w:color="auto"/>
        <w:left w:val="none" w:sz="0" w:space="0" w:color="auto"/>
        <w:bottom w:val="none" w:sz="0" w:space="0" w:color="auto"/>
        <w:right w:val="none" w:sz="0" w:space="0" w:color="auto"/>
      </w:divBdr>
      <w:divsChild>
        <w:div w:id="1330020298">
          <w:blockQuote w:val="1"/>
          <w:marLeft w:val="0"/>
          <w:marRight w:val="0"/>
          <w:marTop w:val="300"/>
          <w:marBottom w:val="300"/>
          <w:divBdr>
            <w:top w:val="none" w:sz="0" w:space="0" w:color="auto"/>
            <w:left w:val="single" w:sz="36" w:space="15" w:color="F7F7F7"/>
            <w:bottom w:val="none" w:sz="0" w:space="0" w:color="auto"/>
            <w:right w:val="none" w:sz="0" w:space="0" w:color="auto"/>
          </w:divBdr>
        </w:div>
      </w:divsChild>
    </w:div>
    <w:div w:id="550968069">
      <w:bodyDiv w:val="1"/>
      <w:marLeft w:val="0"/>
      <w:marRight w:val="0"/>
      <w:marTop w:val="0"/>
      <w:marBottom w:val="0"/>
      <w:divBdr>
        <w:top w:val="none" w:sz="0" w:space="0" w:color="auto"/>
        <w:left w:val="none" w:sz="0" w:space="0" w:color="auto"/>
        <w:bottom w:val="none" w:sz="0" w:space="0" w:color="auto"/>
        <w:right w:val="none" w:sz="0" w:space="0" w:color="auto"/>
      </w:divBdr>
    </w:div>
    <w:div w:id="642851349">
      <w:bodyDiv w:val="1"/>
      <w:marLeft w:val="0"/>
      <w:marRight w:val="0"/>
      <w:marTop w:val="0"/>
      <w:marBottom w:val="0"/>
      <w:divBdr>
        <w:top w:val="none" w:sz="0" w:space="0" w:color="auto"/>
        <w:left w:val="none" w:sz="0" w:space="0" w:color="auto"/>
        <w:bottom w:val="none" w:sz="0" w:space="0" w:color="auto"/>
        <w:right w:val="none" w:sz="0" w:space="0" w:color="auto"/>
      </w:divBdr>
    </w:div>
    <w:div w:id="673267450">
      <w:bodyDiv w:val="1"/>
      <w:marLeft w:val="0"/>
      <w:marRight w:val="0"/>
      <w:marTop w:val="0"/>
      <w:marBottom w:val="0"/>
      <w:divBdr>
        <w:top w:val="none" w:sz="0" w:space="0" w:color="auto"/>
        <w:left w:val="none" w:sz="0" w:space="0" w:color="auto"/>
        <w:bottom w:val="none" w:sz="0" w:space="0" w:color="auto"/>
        <w:right w:val="none" w:sz="0" w:space="0" w:color="auto"/>
      </w:divBdr>
    </w:div>
    <w:div w:id="709964018">
      <w:bodyDiv w:val="1"/>
      <w:marLeft w:val="0"/>
      <w:marRight w:val="0"/>
      <w:marTop w:val="0"/>
      <w:marBottom w:val="0"/>
      <w:divBdr>
        <w:top w:val="none" w:sz="0" w:space="0" w:color="auto"/>
        <w:left w:val="none" w:sz="0" w:space="0" w:color="auto"/>
        <w:bottom w:val="none" w:sz="0" w:space="0" w:color="auto"/>
        <w:right w:val="none" w:sz="0" w:space="0" w:color="auto"/>
      </w:divBdr>
    </w:div>
    <w:div w:id="738479291">
      <w:bodyDiv w:val="1"/>
      <w:marLeft w:val="0"/>
      <w:marRight w:val="0"/>
      <w:marTop w:val="0"/>
      <w:marBottom w:val="0"/>
      <w:divBdr>
        <w:top w:val="none" w:sz="0" w:space="0" w:color="auto"/>
        <w:left w:val="none" w:sz="0" w:space="0" w:color="auto"/>
        <w:bottom w:val="none" w:sz="0" w:space="0" w:color="auto"/>
        <w:right w:val="none" w:sz="0" w:space="0" w:color="auto"/>
      </w:divBdr>
    </w:div>
    <w:div w:id="758987485">
      <w:bodyDiv w:val="1"/>
      <w:marLeft w:val="0"/>
      <w:marRight w:val="0"/>
      <w:marTop w:val="0"/>
      <w:marBottom w:val="0"/>
      <w:divBdr>
        <w:top w:val="none" w:sz="0" w:space="0" w:color="auto"/>
        <w:left w:val="none" w:sz="0" w:space="0" w:color="auto"/>
        <w:bottom w:val="none" w:sz="0" w:space="0" w:color="auto"/>
        <w:right w:val="none" w:sz="0" w:space="0" w:color="auto"/>
      </w:divBdr>
      <w:divsChild>
        <w:div w:id="1671758591">
          <w:marLeft w:val="0"/>
          <w:marRight w:val="0"/>
          <w:marTop w:val="0"/>
          <w:marBottom w:val="0"/>
          <w:divBdr>
            <w:top w:val="none" w:sz="0" w:space="0" w:color="auto"/>
            <w:left w:val="none" w:sz="0" w:space="0" w:color="auto"/>
            <w:bottom w:val="none" w:sz="0" w:space="0" w:color="auto"/>
            <w:right w:val="none" w:sz="0" w:space="0" w:color="auto"/>
          </w:divBdr>
        </w:div>
        <w:div w:id="73666125">
          <w:marLeft w:val="0"/>
          <w:marRight w:val="0"/>
          <w:marTop w:val="0"/>
          <w:marBottom w:val="0"/>
          <w:divBdr>
            <w:top w:val="none" w:sz="0" w:space="0" w:color="auto"/>
            <w:left w:val="none" w:sz="0" w:space="0" w:color="auto"/>
            <w:bottom w:val="none" w:sz="0" w:space="0" w:color="auto"/>
            <w:right w:val="none" w:sz="0" w:space="0" w:color="auto"/>
          </w:divBdr>
        </w:div>
      </w:divsChild>
    </w:div>
    <w:div w:id="820191409">
      <w:bodyDiv w:val="1"/>
      <w:marLeft w:val="0"/>
      <w:marRight w:val="0"/>
      <w:marTop w:val="0"/>
      <w:marBottom w:val="0"/>
      <w:divBdr>
        <w:top w:val="none" w:sz="0" w:space="0" w:color="auto"/>
        <w:left w:val="none" w:sz="0" w:space="0" w:color="auto"/>
        <w:bottom w:val="none" w:sz="0" w:space="0" w:color="auto"/>
        <w:right w:val="none" w:sz="0" w:space="0" w:color="auto"/>
      </w:divBdr>
    </w:div>
    <w:div w:id="876889917">
      <w:bodyDiv w:val="1"/>
      <w:marLeft w:val="0"/>
      <w:marRight w:val="0"/>
      <w:marTop w:val="0"/>
      <w:marBottom w:val="0"/>
      <w:divBdr>
        <w:top w:val="none" w:sz="0" w:space="0" w:color="auto"/>
        <w:left w:val="none" w:sz="0" w:space="0" w:color="auto"/>
        <w:bottom w:val="none" w:sz="0" w:space="0" w:color="auto"/>
        <w:right w:val="none" w:sz="0" w:space="0" w:color="auto"/>
      </w:divBdr>
    </w:div>
    <w:div w:id="960382688">
      <w:bodyDiv w:val="1"/>
      <w:marLeft w:val="0"/>
      <w:marRight w:val="0"/>
      <w:marTop w:val="0"/>
      <w:marBottom w:val="0"/>
      <w:divBdr>
        <w:top w:val="none" w:sz="0" w:space="0" w:color="auto"/>
        <w:left w:val="none" w:sz="0" w:space="0" w:color="auto"/>
        <w:bottom w:val="none" w:sz="0" w:space="0" w:color="auto"/>
        <w:right w:val="none" w:sz="0" w:space="0" w:color="auto"/>
      </w:divBdr>
    </w:div>
    <w:div w:id="1007053412">
      <w:bodyDiv w:val="1"/>
      <w:marLeft w:val="0"/>
      <w:marRight w:val="0"/>
      <w:marTop w:val="0"/>
      <w:marBottom w:val="0"/>
      <w:divBdr>
        <w:top w:val="none" w:sz="0" w:space="0" w:color="auto"/>
        <w:left w:val="none" w:sz="0" w:space="0" w:color="auto"/>
        <w:bottom w:val="none" w:sz="0" w:space="0" w:color="auto"/>
        <w:right w:val="none" w:sz="0" w:space="0" w:color="auto"/>
      </w:divBdr>
    </w:div>
    <w:div w:id="1025130294">
      <w:bodyDiv w:val="1"/>
      <w:marLeft w:val="0"/>
      <w:marRight w:val="0"/>
      <w:marTop w:val="0"/>
      <w:marBottom w:val="0"/>
      <w:divBdr>
        <w:top w:val="none" w:sz="0" w:space="0" w:color="auto"/>
        <w:left w:val="none" w:sz="0" w:space="0" w:color="auto"/>
        <w:bottom w:val="none" w:sz="0" w:space="0" w:color="auto"/>
        <w:right w:val="none" w:sz="0" w:space="0" w:color="auto"/>
      </w:divBdr>
    </w:div>
    <w:div w:id="1036346909">
      <w:bodyDiv w:val="1"/>
      <w:marLeft w:val="0"/>
      <w:marRight w:val="0"/>
      <w:marTop w:val="0"/>
      <w:marBottom w:val="0"/>
      <w:divBdr>
        <w:top w:val="none" w:sz="0" w:space="0" w:color="auto"/>
        <w:left w:val="none" w:sz="0" w:space="0" w:color="auto"/>
        <w:bottom w:val="none" w:sz="0" w:space="0" w:color="auto"/>
        <w:right w:val="none" w:sz="0" w:space="0" w:color="auto"/>
      </w:divBdr>
    </w:div>
    <w:div w:id="1054698813">
      <w:bodyDiv w:val="1"/>
      <w:marLeft w:val="0"/>
      <w:marRight w:val="0"/>
      <w:marTop w:val="0"/>
      <w:marBottom w:val="0"/>
      <w:divBdr>
        <w:top w:val="none" w:sz="0" w:space="0" w:color="auto"/>
        <w:left w:val="none" w:sz="0" w:space="0" w:color="auto"/>
        <w:bottom w:val="none" w:sz="0" w:space="0" w:color="auto"/>
        <w:right w:val="none" w:sz="0" w:space="0" w:color="auto"/>
      </w:divBdr>
      <w:divsChild>
        <w:div w:id="1881939944">
          <w:marLeft w:val="0"/>
          <w:marRight w:val="0"/>
          <w:marTop w:val="0"/>
          <w:marBottom w:val="0"/>
          <w:divBdr>
            <w:top w:val="single" w:sz="6" w:space="5" w:color="A2A9B1"/>
            <w:left w:val="single" w:sz="6" w:space="5" w:color="A2A9B1"/>
            <w:bottom w:val="single" w:sz="6" w:space="5" w:color="A2A9B1"/>
            <w:right w:val="single" w:sz="6" w:space="5" w:color="A2A9B1"/>
          </w:divBdr>
        </w:div>
        <w:div w:id="253169789">
          <w:marLeft w:val="0"/>
          <w:marRight w:val="0"/>
          <w:marTop w:val="0"/>
          <w:marBottom w:val="0"/>
          <w:divBdr>
            <w:top w:val="none" w:sz="0" w:space="0" w:color="auto"/>
            <w:left w:val="none" w:sz="0" w:space="0" w:color="auto"/>
            <w:bottom w:val="none" w:sz="0" w:space="0" w:color="auto"/>
            <w:right w:val="none" w:sz="0" w:space="0" w:color="auto"/>
          </w:divBdr>
        </w:div>
        <w:div w:id="93288579">
          <w:marLeft w:val="0"/>
          <w:marRight w:val="0"/>
          <w:marTop w:val="0"/>
          <w:marBottom w:val="0"/>
          <w:divBdr>
            <w:top w:val="none" w:sz="0" w:space="0" w:color="auto"/>
            <w:left w:val="none" w:sz="0" w:space="0" w:color="auto"/>
            <w:bottom w:val="none" w:sz="0" w:space="0" w:color="auto"/>
            <w:right w:val="none" w:sz="0" w:space="0" w:color="auto"/>
          </w:divBdr>
        </w:div>
        <w:div w:id="1451317812">
          <w:marLeft w:val="0"/>
          <w:marRight w:val="0"/>
          <w:marTop w:val="0"/>
          <w:marBottom w:val="0"/>
          <w:divBdr>
            <w:top w:val="none" w:sz="0" w:space="0" w:color="auto"/>
            <w:left w:val="none" w:sz="0" w:space="0" w:color="auto"/>
            <w:bottom w:val="none" w:sz="0" w:space="0" w:color="auto"/>
            <w:right w:val="none" w:sz="0" w:space="0" w:color="auto"/>
          </w:divBdr>
        </w:div>
        <w:div w:id="286354113">
          <w:marLeft w:val="0"/>
          <w:marRight w:val="0"/>
          <w:marTop w:val="0"/>
          <w:marBottom w:val="0"/>
          <w:divBdr>
            <w:top w:val="none" w:sz="0" w:space="0" w:color="auto"/>
            <w:left w:val="none" w:sz="0" w:space="0" w:color="auto"/>
            <w:bottom w:val="none" w:sz="0" w:space="0" w:color="auto"/>
            <w:right w:val="none" w:sz="0" w:space="0" w:color="auto"/>
          </w:divBdr>
        </w:div>
        <w:div w:id="190922263">
          <w:marLeft w:val="0"/>
          <w:marRight w:val="0"/>
          <w:marTop w:val="0"/>
          <w:marBottom w:val="0"/>
          <w:divBdr>
            <w:top w:val="none" w:sz="0" w:space="0" w:color="auto"/>
            <w:left w:val="none" w:sz="0" w:space="0" w:color="auto"/>
            <w:bottom w:val="none" w:sz="0" w:space="0" w:color="auto"/>
            <w:right w:val="none" w:sz="0" w:space="0" w:color="auto"/>
          </w:divBdr>
        </w:div>
        <w:div w:id="222258434">
          <w:marLeft w:val="0"/>
          <w:marRight w:val="0"/>
          <w:marTop w:val="0"/>
          <w:marBottom w:val="0"/>
          <w:divBdr>
            <w:top w:val="none" w:sz="0" w:space="0" w:color="auto"/>
            <w:left w:val="none" w:sz="0" w:space="0" w:color="auto"/>
            <w:bottom w:val="none" w:sz="0" w:space="0" w:color="auto"/>
            <w:right w:val="none" w:sz="0" w:space="0" w:color="auto"/>
          </w:divBdr>
        </w:div>
        <w:div w:id="859467761">
          <w:marLeft w:val="0"/>
          <w:marRight w:val="0"/>
          <w:marTop w:val="0"/>
          <w:marBottom w:val="0"/>
          <w:divBdr>
            <w:top w:val="none" w:sz="0" w:space="0" w:color="auto"/>
            <w:left w:val="none" w:sz="0" w:space="0" w:color="auto"/>
            <w:bottom w:val="none" w:sz="0" w:space="0" w:color="auto"/>
            <w:right w:val="none" w:sz="0" w:space="0" w:color="auto"/>
          </w:divBdr>
        </w:div>
        <w:div w:id="179783336">
          <w:marLeft w:val="0"/>
          <w:marRight w:val="0"/>
          <w:marTop w:val="0"/>
          <w:marBottom w:val="0"/>
          <w:divBdr>
            <w:top w:val="none" w:sz="0" w:space="0" w:color="auto"/>
            <w:left w:val="none" w:sz="0" w:space="0" w:color="auto"/>
            <w:bottom w:val="none" w:sz="0" w:space="0" w:color="auto"/>
            <w:right w:val="none" w:sz="0" w:space="0" w:color="auto"/>
          </w:divBdr>
        </w:div>
      </w:divsChild>
    </w:div>
    <w:div w:id="1170295657">
      <w:bodyDiv w:val="1"/>
      <w:marLeft w:val="0"/>
      <w:marRight w:val="0"/>
      <w:marTop w:val="0"/>
      <w:marBottom w:val="0"/>
      <w:divBdr>
        <w:top w:val="none" w:sz="0" w:space="0" w:color="auto"/>
        <w:left w:val="none" w:sz="0" w:space="0" w:color="auto"/>
        <w:bottom w:val="none" w:sz="0" w:space="0" w:color="auto"/>
        <w:right w:val="none" w:sz="0" w:space="0" w:color="auto"/>
      </w:divBdr>
    </w:div>
    <w:div w:id="1174806834">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sChild>
        <w:div w:id="605038714">
          <w:marLeft w:val="0"/>
          <w:marRight w:val="0"/>
          <w:marTop w:val="0"/>
          <w:marBottom w:val="0"/>
          <w:divBdr>
            <w:top w:val="none" w:sz="0" w:space="0" w:color="auto"/>
            <w:left w:val="none" w:sz="0" w:space="0" w:color="auto"/>
            <w:bottom w:val="none" w:sz="0" w:space="0" w:color="auto"/>
            <w:right w:val="none" w:sz="0" w:space="0" w:color="auto"/>
          </w:divBdr>
        </w:div>
        <w:div w:id="1882012131">
          <w:marLeft w:val="0"/>
          <w:marRight w:val="0"/>
          <w:marTop w:val="0"/>
          <w:marBottom w:val="0"/>
          <w:divBdr>
            <w:top w:val="none" w:sz="0" w:space="0" w:color="auto"/>
            <w:left w:val="none" w:sz="0" w:space="0" w:color="auto"/>
            <w:bottom w:val="none" w:sz="0" w:space="0" w:color="auto"/>
            <w:right w:val="none" w:sz="0" w:space="0" w:color="auto"/>
          </w:divBdr>
        </w:div>
      </w:divsChild>
    </w:div>
    <w:div w:id="1278870766">
      <w:bodyDiv w:val="1"/>
      <w:marLeft w:val="0"/>
      <w:marRight w:val="0"/>
      <w:marTop w:val="0"/>
      <w:marBottom w:val="0"/>
      <w:divBdr>
        <w:top w:val="none" w:sz="0" w:space="0" w:color="auto"/>
        <w:left w:val="none" w:sz="0" w:space="0" w:color="auto"/>
        <w:bottom w:val="none" w:sz="0" w:space="0" w:color="auto"/>
        <w:right w:val="none" w:sz="0" w:space="0" w:color="auto"/>
      </w:divBdr>
    </w:div>
    <w:div w:id="1545799219">
      <w:bodyDiv w:val="1"/>
      <w:marLeft w:val="0"/>
      <w:marRight w:val="0"/>
      <w:marTop w:val="0"/>
      <w:marBottom w:val="0"/>
      <w:divBdr>
        <w:top w:val="none" w:sz="0" w:space="0" w:color="auto"/>
        <w:left w:val="none" w:sz="0" w:space="0" w:color="auto"/>
        <w:bottom w:val="none" w:sz="0" w:space="0" w:color="auto"/>
        <w:right w:val="none" w:sz="0" w:space="0" w:color="auto"/>
      </w:divBdr>
    </w:div>
    <w:div w:id="1592855364">
      <w:bodyDiv w:val="1"/>
      <w:marLeft w:val="0"/>
      <w:marRight w:val="0"/>
      <w:marTop w:val="0"/>
      <w:marBottom w:val="0"/>
      <w:divBdr>
        <w:top w:val="none" w:sz="0" w:space="0" w:color="auto"/>
        <w:left w:val="none" w:sz="0" w:space="0" w:color="auto"/>
        <w:bottom w:val="none" w:sz="0" w:space="0" w:color="auto"/>
        <w:right w:val="none" w:sz="0" w:space="0" w:color="auto"/>
      </w:divBdr>
    </w:div>
    <w:div w:id="1665627418">
      <w:bodyDiv w:val="1"/>
      <w:marLeft w:val="0"/>
      <w:marRight w:val="0"/>
      <w:marTop w:val="0"/>
      <w:marBottom w:val="0"/>
      <w:divBdr>
        <w:top w:val="none" w:sz="0" w:space="0" w:color="auto"/>
        <w:left w:val="none" w:sz="0" w:space="0" w:color="auto"/>
        <w:bottom w:val="none" w:sz="0" w:space="0" w:color="auto"/>
        <w:right w:val="none" w:sz="0" w:space="0" w:color="auto"/>
      </w:divBdr>
    </w:div>
    <w:div w:id="175678108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4">
          <w:marLeft w:val="0"/>
          <w:marRight w:val="0"/>
          <w:marTop w:val="0"/>
          <w:marBottom w:val="0"/>
          <w:divBdr>
            <w:top w:val="none" w:sz="0" w:space="0" w:color="auto"/>
            <w:left w:val="none" w:sz="0" w:space="0" w:color="auto"/>
            <w:bottom w:val="none" w:sz="0" w:space="0" w:color="auto"/>
            <w:right w:val="none" w:sz="0" w:space="0" w:color="auto"/>
          </w:divBdr>
        </w:div>
        <w:div w:id="244650041">
          <w:marLeft w:val="0"/>
          <w:marRight w:val="0"/>
          <w:marTop w:val="0"/>
          <w:marBottom w:val="0"/>
          <w:divBdr>
            <w:top w:val="none" w:sz="0" w:space="0" w:color="auto"/>
            <w:left w:val="none" w:sz="0" w:space="0" w:color="auto"/>
            <w:bottom w:val="none" w:sz="0" w:space="0" w:color="auto"/>
            <w:right w:val="none" w:sz="0" w:space="0" w:color="auto"/>
          </w:divBdr>
        </w:div>
      </w:divsChild>
    </w:div>
    <w:div w:id="1840853448">
      <w:bodyDiv w:val="1"/>
      <w:marLeft w:val="0"/>
      <w:marRight w:val="0"/>
      <w:marTop w:val="0"/>
      <w:marBottom w:val="0"/>
      <w:divBdr>
        <w:top w:val="none" w:sz="0" w:space="0" w:color="auto"/>
        <w:left w:val="none" w:sz="0" w:space="0" w:color="auto"/>
        <w:bottom w:val="none" w:sz="0" w:space="0" w:color="auto"/>
        <w:right w:val="none" w:sz="0" w:space="0" w:color="auto"/>
      </w:divBdr>
    </w:div>
    <w:div w:id="1914468767">
      <w:bodyDiv w:val="1"/>
      <w:marLeft w:val="0"/>
      <w:marRight w:val="0"/>
      <w:marTop w:val="0"/>
      <w:marBottom w:val="0"/>
      <w:divBdr>
        <w:top w:val="none" w:sz="0" w:space="0" w:color="auto"/>
        <w:left w:val="none" w:sz="0" w:space="0" w:color="auto"/>
        <w:bottom w:val="none" w:sz="0" w:space="0" w:color="auto"/>
        <w:right w:val="none" w:sz="0" w:space="0" w:color="auto"/>
      </w:divBdr>
      <w:divsChild>
        <w:div w:id="1073818396">
          <w:marLeft w:val="0"/>
          <w:marRight w:val="0"/>
          <w:marTop w:val="0"/>
          <w:marBottom w:val="0"/>
          <w:divBdr>
            <w:top w:val="none" w:sz="0" w:space="0" w:color="auto"/>
            <w:left w:val="none" w:sz="0" w:space="0" w:color="auto"/>
            <w:bottom w:val="none" w:sz="0" w:space="0" w:color="auto"/>
            <w:right w:val="none" w:sz="0" w:space="0" w:color="auto"/>
          </w:divBdr>
        </w:div>
        <w:div w:id="1793861324">
          <w:marLeft w:val="0"/>
          <w:marRight w:val="0"/>
          <w:marTop w:val="0"/>
          <w:marBottom w:val="0"/>
          <w:divBdr>
            <w:top w:val="none" w:sz="0" w:space="0" w:color="auto"/>
            <w:left w:val="none" w:sz="0" w:space="0" w:color="auto"/>
            <w:bottom w:val="none" w:sz="0" w:space="0" w:color="auto"/>
            <w:right w:val="none" w:sz="0" w:space="0" w:color="auto"/>
          </w:divBdr>
        </w:div>
      </w:divsChild>
    </w:div>
    <w:div w:id="1939175927">
      <w:bodyDiv w:val="1"/>
      <w:marLeft w:val="0"/>
      <w:marRight w:val="0"/>
      <w:marTop w:val="0"/>
      <w:marBottom w:val="0"/>
      <w:divBdr>
        <w:top w:val="none" w:sz="0" w:space="0" w:color="auto"/>
        <w:left w:val="none" w:sz="0" w:space="0" w:color="auto"/>
        <w:bottom w:val="none" w:sz="0" w:space="0" w:color="auto"/>
        <w:right w:val="none" w:sz="0" w:space="0" w:color="auto"/>
      </w:divBdr>
      <w:divsChild>
        <w:div w:id="793862637">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15065710">
      <w:bodyDiv w:val="1"/>
      <w:marLeft w:val="0"/>
      <w:marRight w:val="0"/>
      <w:marTop w:val="0"/>
      <w:marBottom w:val="0"/>
      <w:divBdr>
        <w:top w:val="none" w:sz="0" w:space="0" w:color="auto"/>
        <w:left w:val="none" w:sz="0" w:space="0" w:color="auto"/>
        <w:bottom w:val="none" w:sz="0" w:space="0" w:color="auto"/>
        <w:right w:val="none" w:sz="0" w:space="0" w:color="auto"/>
      </w:divBdr>
    </w:div>
    <w:div w:id="2025282303">
      <w:bodyDiv w:val="1"/>
      <w:marLeft w:val="0"/>
      <w:marRight w:val="0"/>
      <w:marTop w:val="0"/>
      <w:marBottom w:val="0"/>
      <w:divBdr>
        <w:top w:val="none" w:sz="0" w:space="0" w:color="auto"/>
        <w:left w:val="none" w:sz="0" w:space="0" w:color="auto"/>
        <w:bottom w:val="none" w:sz="0" w:space="0" w:color="auto"/>
        <w:right w:val="none" w:sz="0" w:space="0" w:color="auto"/>
      </w:divBdr>
    </w:div>
    <w:div w:id="2109503107">
      <w:bodyDiv w:val="1"/>
      <w:marLeft w:val="0"/>
      <w:marRight w:val="0"/>
      <w:marTop w:val="0"/>
      <w:marBottom w:val="0"/>
      <w:divBdr>
        <w:top w:val="none" w:sz="0" w:space="0" w:color="auto"/>
        <w:left w:val="none" w:sz="0" w:space="0" w:color="auto"/>
        <w:bottom w:val="none" w:sz="0" w:space="0" w:color="auto"/>
        <w:right w:val="none" w:sz="0" w:space="0" w:color="auto"/>
      </w:divBdr>
    </w:div>
    <w:div w:id="21133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776D-D660-4B15-BDE2-2A0EA60B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75</Pages>
  <Words>25007</Words>
  <Characters>142546</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 В.</dc:creator>
  <cp:lastModifiedBy>User</cp:lastModifiedBy>
  <cp:revision>13</cp:revision>
  <cp:lastPrinted>2022-11-01T08:06:00Z</cp:lastPrinted>
  <dcterms:created xsi:type="dcterms:W3CDTF">2019-10-08T06:44:00Z</dcterms:created>
  <dcterms:modified xsi:type="dcterms:W3CDTF">2022-11-01T08:08:00Z</dcterms:modified>
</cp:coreProperties>
</file>